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CE" w:rsidRDefault="00354F40" w:rsidP="0051130C">
      <w:pPr>
        <w:jc w:val="center"/>
        <w:rPr>
          <w:rFonts w:ascii="Arial" w:hAnsi="Arial" w:cs="Arial"/>
          <w:b/>
          <w:szCs w:val="22"/>
        </w:rPr>
      </w:pPr>
      <w:r w:rsidRPr="00D90793">
        <w:rPr>
          <w:rFonts w:ascii="Arial" w:hAnsi="Arial" w:cs="Arial"/>
          <w:b/>
          <w:szCs w:val="22"/>
        </w:rPr>
        <w:t>Договор №</w:t>
      </w:r>
      <w:bookmarkStart w:id="0" w:name="_GoBack"/>
      <w:bookmarkEnd w:id="0"/>
      <w:permStart w:id="1976646262" w:edGrp="everyone"/>
      <w:permEnd w:id="1976646262"/>
      <w:r w:rsidRPr="00D90793">
        <w:rPr>
          <w:rFonts w:ascii="Arial" w:hAnsi="Arial" w:cs="Arial"/>
          <w:b/>
          <w:szCs w:val="22"/>
        </w:rPr>
        <w:t xml:space="preserve"> </w:t>
      </w:r>
      <w:r w:rsidR="00D90793" w:rsidRPr="00D90793">
        <w:rPr>
          <w:rFonts w:ascii="Arial" w:hAnsi="Arial" w:cs="Arial"/>
          <w:b/>
          <w:szCs w:val="22"/>
        </w:rPr>
        <w:t xml:space="preserve"> ЛОГ –</w:t>
      </w:r>
    </w:p>
    <w:p w:rsidR="00354F40" w:rsidRPr="00D90793" w:rsidRDefault="00354F40" w:rsidP="0051130C">
      <w:pPr>
        <w:jc w:val="center"/>
        <w:rPr>
          <w:rFonts w:ascii="Arial" w:hAnsi="Arial" w:cs="Arial"/>
          <w:b/>
          <w:i/>
          <w:szCs w:val="22"/>
        </w:rPr>
      </w:pPr>
      <w:r w:rsidRPr="00D90793">
        <w:rPr>
          <w:rFonts w:ascii="Arial" w:hAnsi="Arial" w:cs="Arial"/>
          <w:b/>
          <w:i/>
          <w:szCs w:val="22"/>
        </w:rPr>
        <w:t xml:space="preserve">на </w:t>
      </w:r>
      <w:r w:rsidR="00923C76" w:rsidRPr="00D90793">
        <w:rPr>
          <w:rFonts w:ascii="Arial" w:hAnsi="Arial" w:cs="Arial"/>
          <w:b/>
          <w:i/>
          <w:szCs w:val="22"/>
        </w:rPr>
        <w:t xml:space="preserve">организацию </w:t>
      </w:r>
      <w:r w:rsidRPr="00D90793">
        <w:rPr>
          <w:rFonts w:ascii="Arial" w:hAnsi="Arial" w:cs="Arial"/>
          <w:b/>
          <w:i/>
          <w:szCs w:val="22"/>
        </w:rPr>
        <w:t>перевоз</w:t>
      </w:r>
      <w:r w:rsidR="00923C76" w:rsidRPr="00D90793">
        <w:rPr>
          <w:rFonts w:ascii="Arial" w:hAnsi="Arial" w:cs="Arial"/>
          <w:b/>
          <w:i/>
          <w:szCs w:val="22"/>
        </w:rPr>
        <w:t>о</w:t>
      </w:r>
      <w:r w:rsidRPr="00D90793">
        <w:rPr>
          <w:rFonts w:ascii="Arial" w:hAnsi="Arial" w:cs="Arial"/>
          <w:b/>
          <w:i/>
          <w:szCs w:val="22"/>
        </w:rPr>
        <w:t xml:space="preserve">к грузов автомобильным транспортом </w:t>
      </w:r>
    </w:p>
    <w:p w:rsidR="00D90793" w:rsidRPr="00D90793" w:rsidRDefault="00D90793" w:rsidP="0051130C">
      <w:pPr>
        <w:jc w:val="center"/>
        <w:rPr>
          <w:rFonts w:ascii="Arial" w:hAnsi="Arial" w:cs="Arial"/>
          <w:b/>
          <w:szCs w:val="22"/>
        </w:rPr>
      </w:pPr>
    </w:p>
    <w:p w:rsidR="00354F40" w:rsidRPr="00D90793" w:rsidRDefault="00354F40" w:rsidP="0051130C">
      <w:pPr>
        <w:jc w:val="center"/>
        <w:rPr>
          <w:rFonts w:ascii="Arial" w:hAnsi="Arial" w:cs="Arial"/>
          <w:b/>
          <w:sz w:val="22"/>
          <w:szCs w:val="22"/>
        </w:rPr>
      </w:pPr>
      <w:r w:rsidRPr="00D90793">
        <w:rPr>
          <w:rFonts w:ascii="Arial" w:hAnsi="Arial" w:cs="Arial"/>
          <w:b/>
          <w:sz w:val="22"/>
          <w:szCs w:val="22"/>
        </w:rPr>
        <w:t>г. Москва                                                                                         «</w:t>
      </w:r>
      <w:r w:rsidR="005D09CE">
        <w:rPr>
          <w:rFonts w:ascii="Arial" w:hAnsi="Arial" w:cs="Arial"/>
          <w:b/>
          <w:sz w:val="22"/>
          <w:szCs w:val="22"/>
        </w:rPr>
        <w:t xml:space="preserve">  </w:t>
      </w:r>
      <w:r w:rsidRPr="00D90793">
        <w:rPr>
          <w:rFonts w:ascii="Arial" w:hAnsi="Arial" w:cs="Arial"/>
          <w:b/>
          <w:sz w:val="22"/>
          <w:szCs w:val="22"/>
        </w:rPr>
        <w:t xml:space="preserve">»   </w:t>
      </w:r>
      <w:r w:rsidR="005D09CE">
        <w:rPr>
          <w:rFonts w:ascii="Arial" w:hAnsi="Arial" w:cs="Arial"/>
          <w:b/>
          <w:sz w:val="22"/>
          <w:szCs w:val="22"/>
        </w:rPr>
        <w:t xml:space="preserve">                 </w:t>
      </w:r>
      <w:r w:rsidRPr="00D90793">
        <w:rPr>
          <w:rFonts w:ascii="Arial" w:hAnsi="Arial" w:cs="Arial"/>
          <w:b/>
          <w:sz w:val="22"/>
          <w:szCs w:val="22"/>
        </w:rPr>
        <w:t>201</w:t>
      </w:r>
      <w:r w:rsidR="00923C76" w:rsidRPr="00D90793">
        <w:rPr>
          <w:rFonts w:ascii="Arial" w:hAnsi="Arial" w:cs="Arial"/>
          <w:b/>
          <w:sz w:val="22"/>
          <w:szCs w:val="22"/>
        </w:rPr>
        <w:t>3</w:t>
      </w:r>
      <w:r w:rsidRPr="00D90793">
        <w:rPr>
          <w:rFonts w:ascii="Arial" w:hAnsi="Arial" w:cs="Arial"/>
          <w:b/>
          <w:sz w:val="22"/>
          <w:szCs w:val="22"/>
        </w:rPr>
        <w:t>г.</w:t>
      </w:r>
    </w:p>
    <w:p w:rsidR="00354F40" w:rsidRPr="00D90793" w:rsidRDefault="00354F40" w:rsidP="0032162A">
      <w:pPr>
        <w:rPr>
          <w:rFonts w:ascii="Arial" w:hAnsi="Arial" w:cs="Arial"/>
          <w:sz w:val="22"/>
          <w:szCs w:val="22"/>
        </w:rPr>
      </w:pPr>
    </w:p>
    <w:p w:rsidR="00354F40" w:rsidRDefault="00CA41EC" w:rsidP="00D90793">
      <w:pPr>
        <w:ind w:left="-142" w:firstLine="851"/>
        <w:jc w:val="both"/>
        <w:rPr>
          <w:rFonts w:ascii="Arial" w:hAnsi="Arial" w:cs="Arial"/>
          <w:sz w:val="22"/>
          <w:szCs w:val="22"/>
        </w:rPr>
      </w:pPr>
      <w:r w:rsidRPr="00D90793">
        <w:rPr>
          <w:rFonts w:ascii="Arial" w:hAnsi="Arial" w:cs="Arial"/>
          <w:b/>
          <w:sz w:val="22"/>
          <w:szCs w:val="22"/>
        </w:rPr>
        <w:t>ООО «ЛОГИКА»</w:t>
      </w:r>
      <w:r w:rsidR="00354F40" w:rsidRPr="00D90793">
        <w:rPr>
          <w:rFonts w:ascii="Arial" w:hAnsi="Arial" w:cs="Arial"/>
          <w:sz w:val="22"/>
          <w:szCs w:val="22"/>
        </w:rPr>
        <w:t>, именуемое в дальнейшем «</w:t>
      </w:r>
      <w:r w:rsidR="00923C76" w:rsidRPr="00D90793">
        <w:rPr>
          <w:rFonts w:ascii="Arial" w:hAnsi="Arial" w:cs="Arial"/>
          <w:sz w:val="22"/>
          <w:szCs w:val="22"/>
        </w:rPr>
        <w:t>Экспедитор</w:t>
      </w:r>
      <w:r w:rsidR="00354F40" w:rsidRPr="00D90793">
        <w:rPr>
          <w:rFonts w:ascii="Arial" w:hAnsi="Arial" w:cs="Arial"/>
          <w:sz w:val="22"/>
          <w:szCs w:val="22"/>
        </w:rPr>
        <w:t xml:space="preserve">», в лице </w:t>
      </w:r>
      <w:r w:rsidRPr="009E7578">
        <w:rPr>
          <w:rFonts w:ascii="Arial" w:hAnsi="Arial" w:cs="Arial"/>
          <w:color w:val="FFFFFF" w:themeColor="background1"/>
          <w:sz w:val="22"/>
          <w:szCs w:val="22"/>
        </w:rPr>
        <w:t>Г</w:t>
      </w:r>
      <w:r w:rsidR="00354F40" w:rsidRPr="009E7578">
        <w:rPr>
          <w:rFonts w:ascii="Arial" w:hAnsi="Arial" w:cs="Arial"/>
          <w:color w:val="FFFFFF" w:themeColor="background1"/>
          <w:sz w:val="22"/>
          <w:szCs w:val="22"/>
        </w:rPr>
        <w:t>ене</w:t>
      </w:r>
      <w:r w:rsidR="00923C76" w:rsidRPr="009E7578">
        <w:rPr>
          <w:rFonts w:ascii="Arial" w:hAnsi="Arial" w:cs="Arial"/>
          <w:color w:val="FFFFFF" w:themeColor="background1"/>
          <w:sz w:val="22"/>
          <w:szCs w:val="22"/>
        </w:rPr>
        <w:t>рального директора Колбасникова А</w:t>
      </w:r>
      <w:r w:rsidR="00354F40" w:rsidRPr="009E7578">
        <w:rPr>
          <w:rFonts w:ascii="Arial" w:hAnsi="Arial" w:cs="Arial"/>
          <w:color w:val="FFFFFF" w:themeColor="background1"/>
          <w:sz w:val="22"/>
          <w:szCs w:val="22"/>
        </w:rPr>
        <w:t>.</w:t>
      </w:r>
      <w:r w:rsidR="00923C76" w:rsidRPr="009E7578">
        <w:rPr>
          <w:rFonts w:ascii="Arial" w:hAnsi="Arial" w:cs="Arial"/>
          <w:color w:val="FFFFFF" w:themeColor="background1"/>
          <w:sz w:val="22"/>
          <w:szCs w:val="22"/>
        </w:rPr>
        <w:t>В</w:t>
      </w:r>
      <w:r w:rsidR="00354F40" w:rsidRPr="009E7578">
        <w:rPr>
          <w:rFonts w:ascii="Arial" w:hAnsi="Arial" w:cs="Arial"/>
          <w:color w:val="FFFFFF" w:themeColor="background1"/>
          <w:sz w:val="22"/>
          <w:szCs w:val="22"/>
        </w:rPr>
        <w:t>.,</w:t>
      </w:r>
      <w:r w:rsidR="00354F40" w:rsidRPr="00D90793">
        <w:rPr>
          <w:rFonts w:ascii="Arial" w:hAnsi="Arial" w:cs="Arial"/>
          <w:sz w:val="22"/>
          <w:szCs w:val="22"/>
        </w:rPr>
        <w:t xml:space="preserve"> действующе</w:t>
      </w:r>
      <w:r w:rsidR="00923C76" w:rsidRPr="00D90793">
        <w:rPr>
          <w:rFonts w:ascii="Arial" w:hAnsi="Arial" w:cs="Arial"/>
          <w:sz w:val="22"/>
          <w:szCs w:val="22"/>
        </w:rPr>
        <w:t>го</w:t>
      </w:r>
      <w:r w:rsidR="00354F40" w:rsidRPr="00D90793">
        <w:rPr>
          <w:rFonts w:ascii="Arial" w:hAnsi="Arial" w:cs="Arial"/>
          <w:sz w:val="22"/>
          <w:szCs w:val="22"/>
        </w:rPr>
        <w:t xml:space="preserve"> на основании </w:t>
      </w:r>
      <w:r w:rsidRPr="00D90793">
        <w:rPr>
          <w:rFonts w:ascii="Arial" w:hAnsi="Arial" w:cs="Arial"/>
          <w:sz w:val="22"/>
          <w:szCs w:val="22"/>
        </w:rPr>
        <w:t>Устава</w:t>
      </w:r>
      <w:r w:rsidR="00354F40" w:rsidRPr="00D90793">
        <w:rPr>
          <w:rFonts w:ascii="Arial" w:hAnsi="Arial" w:cs="Arial"/>
          <w:sz w:val="22"/>
          <w:szCs w:val="22"/>
        </w:rPr>
        <w:t xml:space="preserve">, с одной стороны, и </w:t>
      </w:r>
      <w:r w:rsidR="00354F40" w:rsidRPr="00D90793">
        <w:rPr>
          <w:rFonts w:ascii="Arial" w:hAnsi="Arial" w:cs="Arial"/>
          <w:b/>
          <w:sz w:val="22"/>
          <w:szCs w:val="22"/>
        </w:rPr>
        <w:t>ООО «</w:t>
      </w:r>
      <w:r w:rsidR="005D09CE">
        <w:rPr>
          <w:rFonts w:ascii="Arial" w:hAnsi="Arial" w:cs="Arial"/>
          <w:b/>
          <w:sz w:val="22"/>
          <w:szCs w:val="22"/>
        </w:rPr>
        <w:t>************</w:t>
      </w:r>
      <w:r w:rsidR="00354F40" w:rsidRPr="00D90793">
        <w:rPr>
          <w:rFonts w:ascii="Arial" w:hAnsi="Arial" w:cs="Arial"/>
          <w:b/>
          <w:sz w:val="22"/>
          <w:szCs w:val="22"/>
        </w:rPr>
        <w:t>»</w:t>
      </w:r>
      <w:r w:rsidR="00354F40" w:rsidRPr="00D90793">
        <w:rPr>
          <w:rFonts w:ascii="Arial" w:hAnsi="Arial" w:cs="Arial"/>
          <w:sz w:val="22"/>
          <w:szCs w:val="22"/>
        </w:rPr>
        <w:t>, именуемое в дальнейшем «Заказчик», в лице</w:t>
      </w:r>
      <w:r w:rsidR="00D54BE7" w:rsidRPr="00D90793">
        <w:rPr>
          <w:rFonts w:ascii="Arial" w:hAnsi="Arial" w:cs="Arial"/>
          <w:sz w:val="22"/>
          <w:szCs w:val="22"/>
        </w:rPr>
        <w:t xml:space="preserve"> </w:t>
      </w:r>
      <w:r w:rsidR="009A783F">
        <w:rPr>
          <w:rFonts w:ascii="Arial" w:hAnsi="Arial" w:cs="Arial"/>
          <w:sz w:val="22"/>
          <w:szCs w:val="22"/>
        </w:rPr>
        <w:t xml:space="preserve">Генерального директора </w:t>
      </w:r>
      <w:r w:rsidR="005D09CE">
        <w:rPr>
          <w:rFonts w:ascii="Arial" w:hAnsi="Arial" w:cs="Arial"/>
          <w:sz w:val="22"/>
          <w:szCs w:val="22"/>
        </w:rPr>
        <w:t>********************</w:t>
      </w:r>
      <w:r w:rsidR="00923C76" w:rsidRPr="00D90793">
        <w:rPr>
          <w:rFonts w:ascii="Arial" w:hAnsi="Arial" w:cs="Arial"/>
          <w:sz w:val="22"/>
          <w:szCs w:val="22"/>
        </w:rPr>
        <w:t>,</w:t>
      </w:r>
      <w:r w:rsidR="00354F40" w:rsidRPr="00D90793">
        <w:rPr>
          <w:rFonts w:ascii="Arial" w:hAnsi="Arial" w:cs="Arial"/>
          <w:sz w:val="22"/>
          <w:szCs w:val="22"/>
        </w:rPr>
        <w:t xml:space="preserve"> действующего на основании </w:t>
      </w:r>
      <w:r w:rsidR="009A783F">
        <w:rPr>
          <w:rFonts w:ascii="Arial" w:hAnsi="Arial" w:cs="Arial"/>
          <w:sz w:val="22"/>
          <w:szCs w:val="22"/>
        </w:rPr>
        <w:t>Устава</w:t>
      </w:r>
      <w:r w:rsidR="00354F40" w:rsidRPr="00D90793">
        <w:rPr>
          <w:rFonts w:ascii="Arial" w:hAnsi="Arial" w:cs="Arial"/>
          <w:sz w:val="22"/>
          <w:szCs w:val="22"/>
        </w:rPr>
        <w:t>, вместе в дальнейшем именуемые «Стороны», заключили настоящий договор о нижеследующем:</w:t>
      </w:r>
    </w:p>
    <w:p w:rsidR="00D90793" w:rsidRPr="00D90793" w:rsidRDefault="00D90793" w:rsidP="00D90793">
      <w:pPr>
        <w:ind w:left="-142" w:firstLine="851"/>
        <w:jc w:val="both"/>
        <w:rPr>
          <w:rFonts w:ascii="Arial" w:hAnsi="Arial" w:cs="Arial"/>
          <w:sz w:val="22"/>
          <w:szCs w:val="22"/>
        </w:rPr>
      </w:pPr>
    </w:p>
    <w:p w:rsidR="00354F40" w:rsidRPr="00D90793" w:rsidRDefault="00354F40" w:rsidP="00D90793">
      <w:pPr>
        <w:pStyle w:val="2"/>
        <w:numPr>
          <w:ilvl w:val="0"/>
          <w:numId w:val="1"/>
        </w:numPr>
        <w:tabs>
          <w:tab w:val="clear" w:pos="0"/>
          <w:tab w:val="num" w:pos="567"/>
        </w:tabs>
        <w:spacing w:after="0" w:line="240" w:lineRule="auto"/>
        <w:ind w:left="-142"/>
        <w:jc w:val="center"/>
        <w:rPr>
          <w:rFonts w:ascii="Arial" w:hAnsi="Arial" w:cs="Arial"/>
          <w:b/>
          <w:sz w:val="22"/>
          <w:szCs w:val="22"/>
        </w:rPr>
      </w:pPr>
      <w:r w:rsidRPr="00D90793">
        <w:rPr>
          <w:rFonts w:ascii="Arial" w:hAnsi="Arial" w:cs="Arial"/>
          <w:b/>
          <w:sz w:val="22"/>
          <w:szCs w:val="22"/>
        </w:rPr>
        <w:t>Предмет договора</w:t>
      </w:r>
    </w:p>
    <w:p w:rsidR="00354F40" w:rsidRPr="00D90793" w:rsidRDefault="00923C76" w:rsidP="00D90793">
      <w:pPr>
        <w:pStyle w:val="2"/>
        <w:numPr>
          <w:ilvl w:val="1"/>
          <w:numId w:val="1"/>
        </w:numPr>
        <w:spacing w:after="0" w:line="240" w:lineRule="auto"/>
        <w:ind w:left="-142" w:firstLine="0"/>
        <w:jc w:val="both"/>
        <w:rPr>
          <w:rFonts w:ascii="Arial" w:hAnsi="Arial" w:cs="Arial"/>
          <w:b/>
          <w:sz w:val="22"/>
          <w:szCs w:val="22"/>
        </w:rPr>
      </w:pPr>
      <w:r w:rsidRPr="00D90793">
        <w:rPr>
          <w:rFonts w:ascii="Arial" w:hAnsi="Arial" w:cs="Arial"/>
          <w:sz w:val="22"/>
          <w:szCs w:val="22"/>
        </w:rPr>
        <w:t>Экспедитор</w:t>
      </w:r>
      <w:r w:rsidR="00354F40" w:rsidRPr="00D90793">
        <w:rPr>
          <w:rFonts w:ascii="Arial" w:hAnsi="Arial" w:cs="Arial"/>
          <w:sz w:val="22"/>
          <w:szCs w:val="22"/>
        </w:rPr>
        <w:t xml:space="preserve"> обязуется на основании Заявки Заказчика осуществлять действия по доставке вверенного груза в пункт назначения  автомобильным транспортом и выдаче его </w:t>
      </w:r>
      <w:r w:rsidR="00354F40" w:rsidRPr="00695935">
        <w:rPr>
          <w:rFonts w:ascii="Arial" w:hAnsi="Arial" w:cs="Arial"/>
          <w:sz w:val="22"/>
          <w:szCs w:val="22"/>
        </w:rPr>
        <w:t xml:space="preserve">управомоченному </w:t>
      </w:r>
      <w:r w:rsidR="00354F40" w:rsidRPr="00D90793">
        <w:rPr>
          <w:rFonts w:ascii="Arial" w:hAnsi="Arial" w:cs="Arial"/>
          <w:sz w:val="22"/>
          <w:szCs w:val="22"/>
        </w:rPr>
        <w:t xml:space="preserve">лицу, в порядке и на условиях, указанных в настоящем договоре и приложениях к нему, являющихся неотъемлемой частью настоящего договора, а Заказчик обязан оплатить перевозку.  </w:t>
      </w:r>
      <w:r w:rsidRPr="00D90793">
        <w:rPr>
          <w:rFonts w:ascii="Arial" w:hAnsi="Arial" w:cs="Arial"/>
          <w:sz w:val="22"/>
          <w:szCs w:val="22"/>
        </w:rPr>
        <w:t>Экспедитор</w:t>
      </w:r>
      <w:r w:rsidR="00354F40" w:rsidRPr="00D90793">
        <w:rPr>
          <w:rFonts w:ascii="Arial" w:hAnsi="Arial" w:cs="Arial"/>
          <w:sz w:val="22"/>
          <w:szCs w:val="22"/>
        </w:rPr>
        <w:t xml:space="preserve"> вправе осуществлять перевозки грузов как собственным, так и привлечённым транспортом. В рамках настоящего Договор перевозки осуществляются по территории Российской Федерации</w:t>
      </w:r>
      <w:r w:rsidRPr="00D90793">
        <w:rPr>
          <w:rFonts w:ascii="Arial" w:hAnsi="Arial" w:cs="Arial"/>
          <w:sz w:val="22"/>
          <w:szCs w:val="22"/>
        </w:rPr>
        <w:t xml:space="preserve"> и странам СНГ</w:t>
      </w:r>
    </w:p>
    <w:p w:rsidR="00354F40" w:rsidRPr="00D90793" w:rsidRDefault="00354F40" w:rsidP="00D90793">
      <w:pPr>
        <w:pStyle w:val="2"/>
        <w:numPr>
          <w:ilvl w:val="1"/>
          <w:numId w:val="1"/>
        </w:numPr>
        <w:spacing w:after="0" w:line="240" w:lineRule="auto"/>
        <w:ind w:left="-142" w:firstLine="0"/>
        <w:jc w:val="both"/>
        <w:rPr>
          <w:rFonts w:ascii="Arial" w:hAnsi="Arial" w:cs="Arial"/>
          <w:sz w:val="22"/>
          <w:szCs w:val="22"/>
        </w:rPr>
      </w:pPr>
      <w:r w:rsidRPr="00D90793">
        <w:rPr>
          <w:rFonts w:ascii="Arial" w:hAnsi="Arial" w:cs="Arial"/>
          <w:sz w:val="22"/>
          <w:szCs w:val="22"/>
        </w:rPr>
        <w:t>Под Грузополучателем в рамках настоящего договора понимается любое физическое или юридическое лицо, указанное Заказчиком в транспортных документах как получатель груза.</w:t>
      </w:r>
    </w:p>
    <w:p w:rsidR="00354F40" w:rsidRPr="00D90793" w:rsidRDefault="00354F40" w:rsidP="00D90793">
      <w:pPr>
        <w:pStyle w:val="2"/>
        <w:numPr>
          <w:ilvl w:val="1"/>
          <w:numId w:val="1"/>
        </w:numPr>
        <w:spacing w:after="0" w:line="240" w:lineRule="auto"/>
        <w:ind w:left="-142" w:firstLine="0"/>
        <w:jc w:val="both"/>
        <w:rPr>
          <w:rFonts w:ascii="Arial" w:hAnsi="Arial" w:cs="Arial"/>
          <w:sz w:val="22"/>
          <w:szCs w:val="22"/>
        </w:rPr>
      </w:pPr>
      <w:r w:rsidRPr="00D90793">
        <w:rPr>
          <w:rFonts w:ascii="Arial" w:hAnsi="Arial" w:cs="Arial"/>
          <w:sz w:val="22"/>
          <w:szCs w:val="22"/>
        </w:rPr>
        <w:t>Заказчик по настоящему договору может выступать как грузоотправителем, так и грузополучателем.</w:t>
      </w:r>
    </w:p>
    <w:p w:rsidR="00354F40" w:rsidRPr="00D90793" w:rsidRDefault="00354F40" w:rsidP="00D90793">
      <w:pPr>
        <w:pStyle w:val="2"/>
        <w:numPr>
          <w:ilvl w:val="1"/>
          <w:numId w:val="1"/>
        </w:numPr>
        <w:spacing w:after="0" w:line="240" w:lineRule="auto"/>
        <w:ind w:left="-142" w:firstLine="0"/>
        <w:jc w:val="both"/>
        <w:rPr>
          <w:rFonts w:ascii="Arial" w:hAnsi="Arial" w:cs="Arial"/>
          <w:sz w:val="22"/>
          <w:szCs w:val="22"/>
        </w:rPr>
      </w:pPr>
      <w:r w:rsidRPr="00D90793">
        <w:rPr>
          <w:rFonts w:ascii="Arial" w:hAnsi="Arial" w:cs="Arial"/>
          <w:sz w:val="22"/>
          <w:szCs w:val="22"/>
        </w:rPr>
        <w:t xml:space="preserve">Заказчик за 2-10 дней до перевозки груза подаёт </w:t>
      </w:r>
      <w:r w:rsidR="00923C76" w:rsidRPr="00D90793">
        <w:rPr>
          <w:rFonts w:ascii="Arial" w:hAnsi="Arial" w:cs="Arial"/>
          <w:sz w:val="22"/>
          <w:szCs w:val="22"/>
        </w:rPr>
        <w:t>Экспедитору</w:t>
      </w:r>
      <w:r w:rsidRPr="00D90793">
        <w:rPr>
          <w:rFonts w:ascii="Arial" w:hAnsi="Arial" w:cs="Arial"/>
          <w:sz w:val="22"/>
          <w:szCs w:val="22"/>
        </w:rPr>
        <w:t xml:space="preserve"> письменную Заявку, составленную по Образцу, представленному в приложении № 2 к настоящему договору. </w:t>
      </w:r>
    </w:p>
    <w:p w:rsidR="00354F40" w:rsidRPr="00D90793" w:rsidRDefault="00923C76" w:rsidP="00D90793">
      <w:pPr>
        <w:pStyle w:val="2"/>
        <w:numPr>
          <w:ilvl w:val="1"/>
          <w:numId w:val="1"/>
        </w:numPr>
        <w:spacing w:after="0" w:line="240" w:lineRule="auto"/>
        <w:ind w:left="-142" w:firstLine="0"/>
        <w:jc w:val="both"/>
        <w:rPr>
          <w:rFonts w:ascii="Arial" w:hAnsi="Arial" w:cs="Arial"/>
          <w:b/>
          <w:sz w:val="22"/>
          <w:szCs w:val="22"/>
        </w:rPr>
      </w:pPr>
      <w:r w:rsidRPr="00D90793">
        <w:rPr>
          <w:rFonts w:ascii="Arial" w:hAnsi="Arial" w:cs="Arial"/>
          <w:sz w:val="22"/>
          <w:szCs w:val="22"/>
        </w:rPr>
        <w:t>Экспедитор</w:t>
      </w:r>
      <w:r w:rsidR="00354F40" w:rsidRPr="00D90793">
        <w:rPr>
          <w:rFonts w:ascii="Arial" w:hAnsi="Arial" w:cs="Arial"/>
          <w:sz w:val="22"/>
          <w:szCs w:val="22"/>
        </w:rPr>
        <w:t>, после рассмотрения и принятия Заявки к исполнению, не позднее 10 (десяти) часов, предшествующих дню и времени загрузки, предоставляет Заказчику подтвержденную (с подписью и печатью) Заявку, посредствам факсимильной или электронной видов связи.</w:t>
      </w:r>
    </w:p>
    <w:p w:rsidR="00354F40" w:rsidRPr="00D90793" w:rsidRDefault="00354F40" w:rsidP="00D90793">
      <w:pPr>
        <w:pStyle w:val="2"/>
        <w:spacing w:after="0" w:line="240" w:lineRule="auto"/>
        <w:ind w:left="-142"/>
        <w:jc w:val="both"/>
        <w:rPr>
          <w:rFonts w:ascii="Arial" w:hAnsi="Arial" w:cs="Arial"/>
          <w:b/>
          <w:sz w:val="22"/>
          <w:szCs w:val="22"/>
        </w:rPr>
      </w:pPr>
    </w:p>
    <w:p w:rsidR="00354F40" w:rsidRPr="00D90793" w:rsidRDefault="00354F40" w:rsidP="00D90793">
      <w:pPr>
        <w:pStyle w:val="2"/>
        <w:numPr>
          <w:ilvl w:val="0"/>
          <w:numId w:val="1"/>
        </w:numPr>
        <w:spacing w:after="0" w:line="240" w:lineRule="auto"/>
        <w:ind w:left="-142"/>
        <w:jc w:val="center"/>
        <w:rPr>
          <w:rFonts w:ascii="Arial" w:hAnsi="Arial" w:cs="Arial"/>
          <w:b/>
          <w:sz w:val="22"/>
          <w:szCs w:val="22"/>
        </w:rPr>
      </w:pPr>
      <w:r w:rsidRPr="00D90793">
        <w:rPr>
          <w:rFonts w:ascii="Arial" w:hAnsi="Arial" w:cs="Arial"/>
          <w:b/>
          <w:sz w:val="22"/>
          <w:szCs w:val="22"/>
        </w:rPr>
        <w:t>Обязанности сторон</w:t>
      </w:r>
    </w:p>
    <w:p w:rsidR="00354F40" w:rsidRPr="00D90793" w:rsidRDefault="00354F40" w:rsidP="00D90793">
      <w:pPr>
        <w:pStyle w:val="2"/>
        <w:numPr>
          <w:ilvl w:val="1"/>
          <w:numId w:val="1"/>
        </w:numPr>
        <w:spacing w:after="0" w:line="240" w:lineRule="auto"/>
        <w:ind w:left="-142" w:firstLine="0"/>
        <w:jc w:val="both"/>
        <w:rPr>
          <w:rFonts w:ascii="Arial" w:hAnsi="Arial" w:cs="Arial"/>
          <w:sz w:val="22"/>
          <w:szCs w:val="22"/>
          <w:u w:val="single"/>
        </w:rPr>
      </w:pPr>
      <w:r w:rsidRPr="00D90793">
        <w:rPr>
          <w:rFonts w:ascii="Arial" w:hAnsi="Arial" w:cs="Arial"/>
          <w:sz w:val="22"/>
          <w:szCs w:val="22"/>
          <w:u w:val="single"/>
        </w:rPr>
        <w:t xml:space="preserve"> </w:t>
      </w:r>
      <w:r w:rsidR="00923C76" w:rsidRPr="00D90793">
        <w:rPr>
          <w:rFonts w:ascii="Arial" w:hAnsi="Arial" w:cs="Arial"/>
          <w:sz w:val="22"/>
          <w:szCs w:val="22"/>
          <w:u w:val="single"/>
        </w:rPr>
        <w:t>Экспедитор</w:t>
      </w:r>
      <w:r w:rsidRPr="00D90793">
        <w:rPr>
          <w:rFonts w:ascii="Arial" w:hAnsi="Arial" w:cs="Arial"/>
          <w:sz w:val="22"/>
          <w:szCs w:val="22"/>
          <w:u w:val="single"/>
        </w:rPr>
        <w:t xml:space="preserve"> обязан:</w:t>
      </w:r>
    </w:p>
    <w:p w:rsidR="00354F40" w:rsidRPr="00D90793"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 xml:space="preserve"> Осуществлять перевозку грузов на основании и в соответствии с Заявкой Заказчика. </w:t>
      </w:r>
    </w:p>
    <w:p w:rsidR="00354F40" w:rsidRPr="00D90793"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Принимать груз к перевозке по наименованию и количеству грузовых  мест или иных учетных единиц, согласованных в Заявке на перевозку и указанных в товарно-транспортной накладной (далее – ТТН).</w:t>
      </w:r>
    </w:p>
    <w:p w:rsidR="00354F40" w:rsidRPr="00D90793"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 xml:space="preserve"> Доставить и передать груз в пункте назначения грузополучателю, указанному Заказчиком. </w:t>
      </w:r>
    </w:p>
    <w:p w:rsidR="00354F40" w:rsidRPr="00D90793" w:rsidRDefault="00354F40" w:rsidP="00D90793">
      <w:pPr>
        <w:pStyle w:val="2"/>
        <w:tabs>
          <w:tab w:val="num" w:pos="0"/>
        </w:tabs>
        <w:spacing w:after="0" w:line="240" w:lineRule="auto"/>
        <w:ind w:left="-142"/>
        <w:jc w:val="both"/>
        <w:rPr>
          <w:rFonts w:ascii="Arial" w:hAnsi="Arial" w:cs="Arial"/>
          <w:sz w:val="22"/>
          <w:szCs w:val="22"/>
        </w:rPr>
      </w:pPr>
      <w:r w:rsidRPr="00D90793">
        <w:rPr>
          <w:rFonts w:ascii="Arial" w:hAnsi="Arial" w:cs="Arial"/>
          <w:sz w:val="22"/>
          <w:szCs w:val="22"/>
        </w:rPr>
        <w:t xml:space="preserve">При этом выгрузка груза из автомобиля </w:t>
      </w:r>
      <w:r w:rsidR="00C95523" w:rsidRPr="00D90793">
        <w:rPr>
          <w:rFonts w:ascii="Arial" w:hAnsi="Arial" w:cs="Arial"/>
          <w:sz w:val="22"/>
          <w:szCs w:val="22"/>
        </w:rPr>
        <w:t>Экспедитора</w:t>
      </w:r>
      <w:r w:rsidRPr="00D90793">
        <w:rPr>
          <w:rFonts w:ascii="Arial" w:hAnsi="Arial" w:cs="Arial"/>
          <w:sz w:val="22"/>
          <w:szCs w:val="22"/>
        </w:rPr>
        <w:t xml:space="preserve"> в автомобиль грузополучателя не производится.</w:t>
      </w:r>
    </w:p>
    <w:p w:rsidR="00354F40" w:rsidRPr="00D90793"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 xml:space="preserve"> </w:t>
      </w:r>
      <w:r w:rsidRPr="00D90793">
        <w:rPr>
          <w:rFonts w:ascii="Arial" w:hAnsi="Arial" w:cs="Arial"/>
          <w:color w:val="000000"/>
          <w:sz w:val="22"/>
          <w:szCs w:val="22"/>
        </w:rPr>
        <w:t xml:space="preserve">Сдавать грузы лицу, уполномоченному грузополучателем, после получения от этого лица оригинала документа, подтверждающего его </w:t>
      </w:r>
      <w:r w:rsidRPr="00D90793">
        <w:rPr>
          <w:rFonts w:ascii="Arial" w:hAnsi="Arial" w:cs="Arial"/>
          <w:sz w:val="22"/>
          <w:szCs w:val="22"/>
        </w:rPr>
        <w:t xml:space="preserve">полномочия (доверенности). </w:t>
      </w:r>
    </w:p>
    <w:p w:rsidR="00354F40" w:rsidRPr="00D90793" w:rsidRDefault="00354F40" w:rsidP="00D90793">
      <w:pPr>
        <w:pStyle w:val="2"/>
        <w:tabs>
          <w:tab w:val="num" w:pos="0"/>
        </w:tabs>
        <w:spacing w:after="0" w:line="240" w:lineRule="auto"/>
        <w:ind w:left="-142"/>
        <w:jc w:val="both"/>
        <w:rPr>
          <w:rFonts w:ascii="Arial" w:hAnsi="Arial" w:cs="Arial"/>
          <w:sz w:val="22"/>
          <w:szCs w:val="22"/>
        </w:rPr>
      </w:pPr>
      <w:r w:rsidRPr="00D90793">
        <w:rPr>
          <w:rFonts w:ascii="Arial" w:hAnsi="Arial" w:cs="Arial"/>
          <w:sz w:val="22"/>
          <w:szCs w:val="22"/>
        </w:rPr>
        <w:t xml:space="preserve"> При этом </w:t>
      </w:r>
      <w:r w:rsidR="00C95523" w:rsidRPr="00D90793">
        <w:rPr>
          <w:rFonts w:ascii="Arial" w:hAnsi="Arial" w:cs="Arial"/>
          <w:sz w:val="22"/>
          <w:szCs w:val="22"/>
        </w:rPr>
        <w:t>Экспедитор</w:t>
      </w:r>
      <w:r w:rsidRPr="00D90793">
        <w:rPr>
          <w:rFonts w:ascii="Arial" w:hAnsi="Arial" w:cs="Arial"/>
          <w:sz w:val="22"/>
          <w:szCs w:val="22"/>
        </w:rPr>
        <w:t xml:space="preserve"> обязан проверить на соответствие паспортные данные уполномоченного лица, предъявившего паспорт, паспортным данным, указанным в доверенности.</w:t>
      </w:r>
    </w:p>
    <w:p w:rsidR="00354F40" w:rsidRPr="00D90793" w:rsidRDefault="00354F40" w:rsidP="00D90793">
      <w:pPr>
        <w:pStyle w:val="2"/>
        <w:numPr>
          <w:ilvl w:val="2"/>
          <w:numId w:val="1"/>
        </w:numPr>
        <w:tabs>
          <w:tab w:val="num" w:pos="709"/>
        </w:tabs>
        <w:spacing w:after="0" w:line="240" w:lineRule="auto"/>
        <w:ind w:left="-142" w:firstLine="0"/>
        <w:jc w:val="both"/>
        <w:rPr>
          <w:rFonts w:ascii="Arial" w:hAnsi="Arial" w:cs="Arial"/>
          <w:color w:val="000000"/>
          <w:sz w:val="22"/>
          <w:szCs w:val="22"/>
        </w:rPr>
      </w:pPr>
      <w:r w:rsidRPr="00D90793">
        <w:rPr>
          <w:rFonts w:ascii="Arial" w:hAnsi="Arial" w:cs="Arial"/>
          <w:sz w:val="22"/>
          <w:szCs w:val="22"/>
        </w:rPr>
        <w:t xml:space="preserve"> По просьбе Заказчика п</w:t>
      </w:r>
      <w:r w:rsidRPr="00D90793">
        <w:rPr>
          <w:rFonts w:ascii="Arial" w:hAnsi="Arial" w:cs="Arial"/>
          <w:color w:val="000000"/>
          <w:sz w:val="22"/>
          <w:szCs w:val="22"/>
        </w:rPr>
        <w:t>редоставлять полную информацию о ходе выполнения конкретной Заявки, включая сведения о прибытии/убытии транспортного средства с/на места погрузки/разгрузки, в том числе о  причинах задержек, произошедших в пути следования автомобиля. Информация предоставляется с помощью любого доступного вида связи.</w:t>
      </w:r>
    </w:p>
    <w:p w:rsidR="00354F40" w:rsidRPr="00D90793" w:rsidRDefault="00C95523" w:rsidP="00D90793">
      <w:pPr>
        <w:pStyle w:val="2"/>
        <w:numPr>
          <w:ilvl w:val="2"/>
          <w:numId w:val="1"/>
        </w:numPr>
        <w:tabs>
          <w:tab w:val="num" w:pos="709"/>
        </w:tabs>
        <w:spacing w:after="0" w:line="240" w:lineRule="auto"/>
        <w:ind w:left="-142" w:firstLine="0"/>
        <w:jc w:val="both"/>
        <w:rPr>
          <w:rFonts w:ascii="Arial" w:hAnsi="Arial" w:cs="Arial"/>
          <w:sz w:val="22"/>
          <w:szCs w:val="22"/>
        </w:rPr>
      </w:pPr>
      <w:r w:rsidRPr="00D90793">
        <w:rPr>
          <w:rFonts w:ascii="Arial" w:hAnsi="Arial" w:cs="Arial"/>
          <w:sz w:val="22"/>
          <w:szCs w:val="22"/>
        </w:rPr>
        <w:t>Экспедитор</w:t>
      </w:r>
      <w:r w:rsidR="00354F40" w:rsidRPr="00D90793">
        <w:rPr>
          <w:rFonts w:ascii="Arial" w:hAnsi="Arial" w:cs="Arial"/>
          <w:sz w:val="22"/>
          <w:szCs w:val="22"/>
        </w:rPr>
        <w:t xml:space="preserve"> контролирует процесс загрузки/выгрузки грузов в/из автомобиля. При выявлении факта перевеса и невозможности его избежать, </w:t>
      </w:r>
      <w:r w:rsidRPr="00D90793">
        <w:rPr>
          <w:rFonts w:ascii="Arial" w:hAnsi="Arial" w:cs="Arial"/>
          <w:sz w:val="22"/>
          <w:szCs w:val="22"/>
        </w:rPr>
        <w:t>Экспедитор</w:t>
      </w:r>
      <w:r w:rsidR="00354F40" w:rsidRPr="00D90793">
        <w:rPr>
          <w:rFonts w:ascii="Arial" w:hAnsi="Arial" w:cs="Arial"/>
          <w:sz w:val="22"/>
          <w:szCs w:val="22"/>
        </w:rPr>
        <w:t xml:space="preserve"> сообщает об этом Заказчику.</w:t>
      </w:r>
    </w:p>
    <w:p w:rsidR="00354F40" w:rsidRPr="00D90793" w:rsidRDefault="00354F40" w:rsidP="00D90793">
      <w:pPr>
        <w:pStyle w:val="2"/>
        <w:numPr>
          <w:ilvl w:val="2"/>
          <w:numId w:val="1"/>
        </w:numPr>
        <w:tabs>
          <w:tab w:val="num" w:pos="709"/>
        </w:tabs>
        <w:spacing w:after="0" w:line="240" w:lineRule="auto"/>
        <w:ind w:left="-142" w:firstLine="0"/>
        <w:jc w:val="both"/>
        <w:rPr>
          <w:rFonts w:ascii="Arial" w:hAnsi="Arial" w:cs="Arial"/>
          <w:sz w:val="22"/>
          <w:szCs w:val="22"/>
        </w:rPr>
      </w:pPr>
      <w:r w:rsidRPr="00D90793">
        <w:rPr>
          <w:rFonts w:ascii="Arial" w:hAnsi="Arial" w:cs="Arial"/>
          <w:sz w:val="22"/>
          <w:szCs w:val="22"/>
        </w:rPr>
        <w:t>В пункте назначения при выдаче груза Получателю передаёт ему один экземпляр ТТН.</w:t>
      </w:r>
    </w:p>
    <w:p w:rsidR="00354F40" w:rsidRPr="00D90793" w:rsidRDefault="00354F40" w:rsidP="00D90793">
      <w:pPr>
        <w:pStyle w:val="2"/>
        <w:numPr>
          <w:ilvl w:val="2"/>
          <w:numId w:val="1"/>
        </w:numPr>
        <w:tabs>
          <w:tab w:val="num" w:pos="709"/>
        </w:tabs>
        <w:spacing w:after="0" w:line="240" w:lineRule="auto"/>
        <w:ind w:left="-142" w:firstLine="0"/>
        <w:jc w:val="both"/>
        <w:rPr>
          <w:rFonts w:ascii="Arial" w:hAnsi="Arial" w:cs="Arial"/>
          <w:sz w:val="22"/>
          <w:szCs w:val="22"/>
        </w:rPr>
      </w:pPr>
      <w:r w:rsidRPr="00D90793">
        <w:rPr>
          <w:rFonts w:ascii="Arial" w:hAnsi="Arial" w:cs="Arial"/>
          <w:sz w:val="22"/>
          <w:szCs w:val="22"/>
        </w:rPr>
        <w:lastRenderedPageBreak/>
        <w:t xml:space="preserve">В срок не позднее 10 (десяти) календарных дней с момента окончания по путевому листу рейса автомобиля, передаёт Заказчику </w:t>
      </w:r>
      <w:r w:rsidR="007202A5" w:rsidRPr="00695935">
        <w:rPr>
          <w:rFonts w:ascii="Arial" w:hAnsi="Arial" w:cs="Arial"/>
          <w:sz w:val="22"/>
          <w:szCs w:val="22"/>
        </w:rPr>
        <w:t xml:space="preserve">оригиналы </w:t>
      </w:r>
      <w:r w:rsidRPr="00D90793">
        <w:rPr>
          <w:rFonts w:ascii="Arial" w:hAnsi="Arial" w:cs="Arial"/>
          <w:sz w:val="22"/>
          <w:szCs w:val="22"/>
        </w:rPr>
        <w:t>ТТН, ТрН, ТН с отметками грузополучателя о приеме груза.</w:t>
      </w:r>
    </w:p>
    <w:p w:rsidR="00354F40" w:rsidRPr="00D90793" w:rsidRDefault="00354F40" w:rsidP="00D90793">
      <w:pPr>
        <w:pStyle w:val="2"/>
        <w:numPr>
          <w:ilvl w:val="1"/>
          <w:numId w:val="1"/>
        </w:numPr>
        <w:spacing w:after="0" w:line="240" w:lineRule="auto"/>
        <w:ind w:left="-142" w:firstLine="0"/>
        <w:jc w:val="both"/>
        <w:rPr>
          <w:rFonts w:ascii="Arial" w:hAnsi="Arial" w:cs="Arial"/>
          <w:b/>
          <w:sz w:val="22"/>
          <w:szCs w:val="22"/>
        </w:rPr>
      </w:pPr>
      <w:r w:rsidRPr="00D90793">
        <w:rPr>
          <w:rFonts w:ascii="Arial" w:hAnsi="Arial" w:cs="Arial"/>
          <w:sz w:val="22"/>
          <w:szCs w:val="22"/>
        </w:rPr>
        <w:t xml:space="preserve"> </w:t>
      </w:r>
      <w:r w:rsidRPr="00D90793">
        <w:rPr>
          <w:rFonts w:ascii="Arial" w:hAnsi="Arial" w:cs="Arial"/>
          <w:sz w:val="22"/>
          <w:szCs w:val="22"/>
          <w:u w:val="single"/>
        </w:rPr>
        <w:t xml:space="preserve">Заказчик обязан </w:t>
      </w:r>
      <w:r w:rsidRPr="00D90793">
        <w:rPr>
          <w:rFonts w:ascii="Arial" w:hAnsi="Arial" w:cs="Arial"/>
          <w:b/>
          <w:sz w:val="22"/>
          <w:szCs w:val="22"/>
          <w:u w:val="single"/>
        </w:rPr>
        <w:t>обеспечить</w:t>
      </w:r>
      <w:r w:rsidRPr="00D90793">
        <w:rPr>
          <w:rFonts w:ascii="Arial" w:hAnsi="Arial" w:cs="Arial"/>
          <w:b/>
          <w:sz w:val="22"/>
          <w:szCs w:val="22"/>
        </w:rPr>
        <w:t>:</w:t>
      </w:r>
    </w:p>
    <w:p w:rsidR="00354F40" w:rsidRPr="00D90793"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 xml:space="preserve"> Подготовку Грузоотправителем груза к перевозке (затаривание, группировка по грузополучателям, подготовка  документов, необходимых для перевозки грузов, выписка и заполнение унифицированной формы ТТН и транспортной накладной по форме Приложения №4 к Правилам перевозки грузов автомобильным транспортом (утв. Постановлением Правительства от 15.04.2011 г. №272) и ТОРГ-12) ,  пропусков на право проезда к месту погрузки и выгрузки грузов и т. д).</w:t>
      </w:r>
    </w:p>
    <w:p w:rsidR="00354F40" w:rsidRPr="00D90793"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 xml:space="preserve"> Правильность заполнения грузоотправителем в ТТН и ТН всех реквизитов, необходимых для полноты и правильности проведения расчётов за работу </w:t>
      </w:r>
      <w:r w:rsidR="00C95523" w:rsidRPr="00D90793">
        <w:rPr>
          <w:rFonts w:ascii="Arial" w:hAnsi="Arial" w:cs="Arial"/>
          <w:sz w:val="22"/>
          <w:szCs w:val="22"/>
        </w:rPr>
        <w:t>Экспедитор</w:t>
      </w:r>
      <w:r w:rsidRPr="00D90793">
        <w:rPr>
          <w:rFonts w:ascii="Arial" w:hAnsi="Arial" w:cs="Arial"/>
          <w:sz w:val="22"/>
          <w:szCs w:val="22"/>
        </w:rPr>
        <w:t xml:space="preserve">а, а также для списания и оприходования товарно-материальных ценностей (товара). Правильность заполнения ТТН грузоотправитель подтверждает подписью своего представителя.  Грузоотправитель составляет ТТН и ТН на каждую поездку автомобиля для каждого грузополучателя в отдельности. </w:t>
      </w:r>
    </w:p>
    <w:p w:rsidR="00354F40" w:rsidRPr="00D90793"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Своевременное предоставление груза в заявленный день и в объёме, указанном в Заявке, вместе с сопроводительными документами, в том числе унифицированной формой ТТН и ТН, заполненных в 4-х (четырёх) экземплярах.</w:t>
      </w:r>
    </w:p>
    <w:p w:rsidR="00354F40" w:rsidRPr="00D90793" w:rsidRDefault="00354F40" w:rsidP="00D90793">
      <w:pPr>
        <w:pStyle w:val="2"/>
        <w:tabs>
          <w:tab w:val="num" w:pos="0"/>
        </w:tabs>
        <w:spacing w:after="0" w:line="240" w:lineRule="auto"/>
        <w:ind w:left="-142"/>
        <w:jc w:val="both"/>
        <w:rPr>
          <w:rFonts w:ascii="Arial" w:hAnsi="Arial" w:cs="Arial"/>
          <w:sz w:val="22"/>
          <w:szCs w:val="22"/>
        </w:rPr>
      </w:pPr>
      <w:r w:rsidRPr="00D90793">
        <w:rPr>
          <w:rFonts w:ascii="Arial" w:hAnsi="Arial" w:cs="Arial"/>
          <w:sz w:val="22"/>
          <w:szCs w:val="22"/>
        </w:rPr>
        <w:t>В случае необходимости, опломбирование груза отправителем в течение 6 (шести) часов с момента прибытия автомобиля под загрузку.  Выполнение погрузочных работ.</w:t>
      </w:r>
    </w:p>
    <w:p w:rsidR="00354F40" w:rsidRPr="00D90793"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Беспрепятственный доступ транспортных средств к местам погрузки / разгрузки и их маневрирование во время осуществления перевозки.</w:t>
      </w:r>
    </w:p>
    <w:p w:rsidR="00354F40" w:rsidRPr="00D90793" w:rsidRDefault="00354F40" w:rsidP="00D90793">
      <w:pPr>
        <w:numPr>
          <w:ilvl w:val="2"/>
          <w:numId w:val="1"/>
        </w:numPr>
        <w:tabs>
          <w:tab w:val="left" w:pos="720"/>
        </w:tabs>
        <w:suppressAutoHyphens/>
        <w:ind w:left="-142" w:firstLine="0"/>
        <w:jc w:val="both"/>
        <w:rPr>
          <w:rFonts w:ascii="Arial" w:hAnsi="Arial" w:cs="Arial"/>
          <w:sz w:val="22"/>
          <w:szCs w:val="22"/>
        </w:rPr>
      </w:pPr>
      <w:r w:rsidRPr="00D90793">
        <w:rPr>
          <w:rFonts w:ascii="Arial" w:hAnsi="Arial" w:cs="Arial"/>
          <w:sz w:val="22"/>
          <w:szCs w:val="22"/>
        </w:rPr>
        <w:t>Предъявление грузов отправителем для перевозки в исправной таре, пригодной для транспортировки и соответствующей  Государственным стандартам или техническим условиям</w:t>
      </w:r>
      <w:r w:rsidR="00F6463A" w:rsidRPr="00D90793">
        <w:rPr>
          <w:rFonts w:ascii="Arial" w:hAnsi="Arial" w:cs="Arial"/>
          <w:sz w:val="22"/>
          <w:szCs w:val="22"/>
        </w:rPr>
        <w:t>.</w:t>
      </w:r>
      <w:r w:rsidRPr="00D90793">
        <w:rPr>
          <w:rFonts w:ascii="Arial" w:hAnsi="Arial" w:cs="Arial"/>
          <w:sz w:val="22"/>
          <w:szCs w:val="22"/>
        </w:rPr>
        <w:t xml:space="preserve"> Тара или упаковка должна быть исправной, не допускающей доступа к содержимому и обеспечивать сохранность сдаваемого к перевозке груза при проведении погрузочно-разгрузочных работ, размещения и крепления груза в транспортном средстве в целях обеспечения безопасности его движения. При предъявлении грузов в таре или упаковке следует замаркировать каждое грузовое место. </w:t>
      </w:r>
    </w:p>
    <w:p w:rsidR="00354F40" w:rsidRPr="00D90793" w:rsidRDefault="00354F40" w:rsidP="00D90793">
      <w:pPr>
        <w:numPr>
          <w:ilvl w:val="2"/>
          <w:numId w:val="1"/>
        </w:numPr>
        <w:tabs>
          <w:tab w:val="left" w:pos="720"/>
        </w:tabs>
        <w:suppressAutoHyphens/>
        <w:ind w:left="-142" w:firstLine="0"/>
        <w:jc w:val="both"/>
        <w:rPr>
          <w:rFonts w:ascii="Arial" w:hAnsi="Arial" w:cs="Arial"/>
          <w:sz w:val="22"/>
          <w:szCs w:val="22"/>
        </w:rPr>
      </w:pPr>
      <w:r w:rsidRPr="00D90793">
        <w:rPr>
          <w:rFonts w:ascii="Arial" w:hAnsi="Arial" w:cs="Arial"/>
          <w:sz w:val="22"/>
          <w:szCs w:val="22"/>
        </w:rPr>
        <w:t xml:space="preserve">Не предъявление к перевозке опасных грузов и/или вложений, запрещённых к перевозке (взрывчатые, легковоспламеняющиеся вещества и материалы, окисляющиеся и ядовитые (токсичные) вещества, радиоактивные и инфекционные вещества, едкие и коррозийные вещества и прочие опасные грузы). </w:t>
      </w:r>
    </w:p>
    <w:p w:rsidR="00354F40" w:rsidRPr="00D90793" w:rsidRDefault="00354F40" w:rsidP="00D90793">
      <w:pPr>
        <w:numPr>
          <w:ilvl w:val="2"/>
          <w:numId w:val="1"/>
        </w:numPr>
        <w:tabs>
          <w:tab w:val="left" w:pos="720"/>
        </w:tabs>
        <w:suppressAutoHyphens/>
        <w:ind w:left="-142" w:firstLine="0"/>
        <w:jc w:val="both"/>
        <w:rPr>
          <w:rFonts w:ascii="Arial" w:hAnsi="Arial" w:cs="Arial"/>
          <w:sz w:val="22"/>
          <w:szCs w:val="22"/>
        </w:rPr>
      </w:pPr>
      <w:r w:rsidRPr="00D90793">
        <w:rPr>
          <w:rFonts w:ascii="Arial" w:hAnsi="Arial" w:cs="Arial"/>
          <w:sz w:val="22"/>
          <w:szCs w:val="22"/>
        </w:rPr>
        <w:t xml:space="preserve">Не допущение Грузоотправителем фактов перегруза автотранспорта </w:t>
      </w:r>
      <w:r w:rsidR="00C95523" w:rsidRPr="00D90793">
        <w:rPr>
          <w:rFonts w:ascii="Arial" w:hAnsi="Arial" w:cs="Arial"/>
          <w:sz w:val="22"/>
          <w:szCs w:val="22"/>
        </w:rPr>
        <w:t>Экспедитора</w:t>
      </w:r>
      <w:r w:rsidRPr="00D90793">
        <w:rPr>
          <w:rFonts w:ascii="Arial" w:hAnsi="Arial" w:cs="Arial"/>
          <w:sz w:val="22"/>
          <w:szCs w:val="22"/>
        </w:rPr>
        <w:t>.</w:t>
      </w:r>
    </w:p>
    <w:p w:rsidR="00354F40" w:rsidRPr="00D90793" w:rsidRDefault="00354F40" w:rsidP="00D90793">
      <w:pPr>
        <w:numPr>
          <w:ilvl w:val="2"/>
          <w:numId w:val="1"/>
        </w:numPr>
        <w:tabs>
          <w:tab w:val="left" w:pos="720"/>
        </w:tabs>
        <w:suppressAutoHyphens/>
        <w:ind w:left="-142" w:firstLine="0"/>
        <w:jc w:val="both"/>
        <w:rPr>
          <w:rFonts w:ascii="Arial" w:hAnsi="Arial" w:cs="Arial"/>
          <w:sz w:val="22"/>
          <w:szCs w:val="22"/>
        </w:rPr>
      </w:pPr>
      <w:r w:rsidRPr="00D90793">
        <w:rPr>
          <w:rFonts w:ascii="Arial" w:hAnsi="Arial" w:cs="Arial"/>
          <w:sz w:val="22"/>
          <w:szCs w:val="22"/>
        </w:rPr>
        <w:t xml:space="preserve">Приём информации о приходе груза в пункт назначения, включая в выходные и праздничные дни. </w:t>
      </w:r>
    </w:p>
    <w:p w:rsidR="00354F40" w:rsidRPr="00D90793" w:rsidRDefault="00354F40" w:rsidP="00D90793">
      <w:pPr>
        <w:numPr>
          <w:ilvl w:val="2"/>
          <w:numId w:val="1"/>
        </w:numPr>
        <w:tabs>
          <w:tab w:val="left" w:pos="720"/>
        </w:tabs>
        <w:suppressAutoHyphens/>
        <w:ind w:left="-142" w:firstLine="0"/>
        <w:jc w:val="both"/>
        <w:rPr>
          <w:rFonts w:ascii="Arial" w:hAnsi="Arial" w:cs="Arial"/>
          <w:sz w:val="22"/>
          <w:szCs w:val="22"/>
        </w:rPr>
      </w:pPr>
      <w:r w:rsidRPr="00D90793">
        <w:rPr>
          <w:rFonts w:ascii="Arial" w:hAnsi="Arial" w:cs="Arial"/>
          <w:sz w:val="22"/>
          <w:szCs w:val="22"/>
        </w:rPr>
        <w:t xml:space="preserve">Приемку груза в пункте назначения в назначенное (согласованное) время, включая выходные и праздничные дни или при необходимости, своевременную подачу заявки на временное хранение груза на складе, выбранном </w:t>
      </w:r>
      <w:r w:rsidR="00C95523" w:rsidRPr="00D90793">
        <w:rPr>
          <w:rFonts w:ascii="Arial" w:hAnsi="Arial" w:cs="Arial"/>
          <w:sz w:val="22"/>
          <w:szCs w:val="22"/>
        </w:rPr>
        <w:t>Экспедитором</w:t>
      </w:r>
      <w:r w:rsidRPr="00D90793">
        <w:rPr>
          <w:rFonts w:ascii="Arial" w:hAnsi="Arial" w:cs="Arial"/>
          <w:sz w:val="22"/>
          <w:szCs w:val="22"/>
        </w:rPr>
        <w:t>, и в этом случае, оплатить складские услуги и погрузочно-разгрузочные работы.</w:t>
      </w:r>
    </w:p>
    <w:p w:rsidR="00354F40" w:rsidRPr="00D90793"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Оформление всех необходимых для перевозки сопроводительных документов.</w:t>
      </w:r>
    </w:p>
    <w:p w:rsidR="00354F40" w:rsidRPr="00D90793"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 xml:space="preserve"> В течение 6 (шести) часов разгрузку автомобиля с даты и времени прибытия автомобиля под разгрузку, согласно Заявке Заказчика, но при условии соблюдения </w:t>
      </w:r>
      <w:r w:rsidR="00C95523" w:rsidRPr="00D90793">
        <w:rPr>
          <w:rFonts w:ascii="Arial" w:hAnsi="Arial" w:cs="Arial"/>
          <w:sz w:val="22"/>
          <w:szCs w:val="22"/>
        </w:rPr>
        <w:t>Экспедитор</w:t>
      </w:r>
      <w:r w:rsidRPr="00D90793">
        <w:rPr>
          <w:rFonts w:ascii="Arial" w:hAnsi="Arial" w:cs="Arial"/>
          <w:sz w:val="22"/>
          <w:szCs w:val="22"/>
        </w:rPr>
        <w:t>ом времени прибытия автомобиля под разгрузку указанному в заявке и графика транзитного нахождения автомобиля в пути.</w:t>
      </w:r>
    </w:p>
    <w:p w:rsidR="00354F40" w:rsidRPr="00D90793"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 xml:space="preserve"> В случае обнаружения недостачи (порчи) груза при его выдаче, составление акта </w:t>
      </w:r>
      <w:r w:rsidR="00C95523" w:rsidRPr="00D90793">
        <w:rPr>
          <w:rFonts w:ascii="Arial" w:hAnsi="Arial" w:cs="Arial"/>
          <w:sz w:val="22"/>
          <w:szCs w:val="22"/>
        </w:rPr>
        <w:t>Экспедитором</w:t>
      </w:r>
      <w:r w:rsidRPr="00D90793">
        <w:rPr>
          <w:rFonts w:ascii="Arial" w:hAnsi="Arial" w:cs="Arial"/>
          <w:sz w:val="22"/>
          <w:szCs w:val="22"/>
        </w:rPr>
        <w:t xml:space="preserve"> совместно с получателем груза на месте разгрузки, который при наличии вины </w:t>
      </w:r>
      <w:r w:rsidR="00C95523" w:rsidRPr="00D90793">
        <w:rPr>
          <w:rFonts w:ascii="Arial" w:hAnsi="Arial" w:cs="Arial"/>
          <w:sz w:val="22"/>
          <w:szCs w:val="22"/>
        </w:rPr>
        <w:t>Экспедитора</w:t>
      </w:r>
      <w:r w:rsidRPr="00D90793">
        <w:rPr>
          <w:rFonts w:ascii="Arial" w:hAnsi="Arial" w:cs="Arial"/>
          <w:sz w:val="22"/>
          <w:szCs w:val="22"/>
        </w:rPr>
        <w:t xml:space="preserve">, является основанием для предъявления претензии </w:t>
      </w:r>
      <w:r w:rsidR="00C95523" w:rsidRPr="00D90793">
        <w:rPr>
          <w:rFonts w:ascii="Arial" w:hAnsi="Arial" w:cs="Arial"/>
          <w:sz w:val="22"/>
          <w:szCs w:val="22"/>
        </w:rPr>
        <w:t>Экспедитору</w:t>
      </w:r>
      <w:r w:rsidRPr="00D90793">
        <w:rPr>
          <w:rFonts w:ascii="Arial" w:hAnsi="Arial" w:cs="Arial"/>
          <w:sz w:val="22"/>
          <w:szCs w:val="22"/>
        </w:rPr>
        <w:t xml:space="preserve"> о возмещении ущерба. Если на месте разгрузки в месте получения груза сделать это невозможно, то соответствующий акт составляется на складе грузополучателя в присутствии уполномоченного представителя </w:t>
      </w:r>
      <w:r w:rsidR="00C95523" w:rsidRPr="00D90793">
        <w:rPr>
          <w:rFonts w:ascii="Arial" w:hAnsi="Arial" w:cs="Arial"/>
          <w:sz w:val="22"/>
          <w:szCs w:val="22"/>
        </w:rPr>
        <w:t>Экспедитор</w:t>
      </w:r>
      <w:r w:rsidRPr="00D90793">
        <w:rPr>
          <w:rFonts w:ascii="Arial" w:hAnsi="Arial" w:cs="Arial"/>
          <w:sz w:val="22"/>
          <w:szCs w:val="22"/>
        </w:rPr>
        <w:t xml:space="preserve">а в тот же день. Несоблюдение Заказчиком данного порядка приёмки груза является обстоятельством, исключающим вину </w:t>
      </w:r>
      <w:r w:rsidR="00C95523" w:rsidRPr="00D90793">
        <w:rPr>
          <w:rFonts w:ascii="Arial" w:hAnsi="Arial" w:cs="Arial"/>
          <w:sz w:val="22"/>
          <w:szCs w:val="22"/>
        </w:rPr>
        <w:t>Экспедитор</w:t>
      </w:r>
      <w:r w:rsidRPr="00D90793">
        <w:rPr>
          <w:rFonts w:ascii="Arial" w:hAnsi="Arial" w:cs="Arial"/>
          <w:sz w:val="22"/>
          <w:szCs w:val="22"/>
        </w:rPr>
        <w:t>а в недостаче (порче) груза.</w:t>
      </w:r>
    </w:p>
    <w:p w:rsidR="00354F40" w:rsidRPr="00D90793" w:rsidRDefault="00354F40" w:rsidP="00D90793">
      <w:pPr>
        <w:pStyle w:val="2"/>
        <w:numPr>
          <w:ilvl w:val="1"/>
          <w:numId w:val="1"/>
        </w:numPr>
        <w:spacing w:after="0" w:line="240" w:lineRule="auto"/>
        <w:ind w:left="-142" w:firstLine="0"/>
        <w:jc w:val="both"/>
        <w:rPr>
          <w:rFonts w:ascii="Arial" w:hAnsi="Arial" w:cs="Arial"/>
          <w:sz w:val="22"/>
          <w:szCs w:val="22"/>
          <w:u w:val="single"/>
        </w:rPr>
      </w:pPr>
      <w:r w:rsidRPr="00D90793">
        <w:rPr>
          <w:rFonts w:ascii="Arial" w:hAnsi="Arial" w:cs="Arial"/>
          <w:sz w:val="22"/>
          <w:szCs w:val="22"/>
        </w:rPr>
        <w:t xml:space="preserve"> </w:t>
      </w:r>
      <w:r w:rsidRPr="00D90793">
        <w:rPr>
          <w:rFonts w:ascii="Arial" w:hAnsi="Arial" w:cs="Arial"/>
          <w:sz w:val="22"/>
          <w:szCs w:val="22"/>
          <w:u w:val="single"/>
        </w:rPr>
        <w:t>Заказчик  обязан:</w:t>
      </w:r>
    </w:p>
    <w:p w:rsidR="00354F40" w:rsidRPr="00D90793" w:rsidRDefault="00C95523"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Предоставить Экспедитор</w:t>
      </w:r>
      <w:r w:rsidR="00354F40" w:rsidRPr="00D90793">
        <w:rPr>
          <w:rFonts w:ascii="Arial" w:hAnsi="Arial" w:cs="Arial"/>
          <w:sz w:val="22"/>
          <w:szCs w:val="22"/>
        </w:rPr>
        <w:t>у всю необходимую информацию в соответствии с образцом Заявки.</w:t>
      </w:r>
    </w:p>
    <w:p w:rsidR="00354F40" w:rsidRPr="00D90793"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lastRenderedPageBreak/>
        <w:t xml:space="preserve">Подготовить и выдать либо обеспечить подготовку и выдачу </w:t>
      </w:r>
      <w:r w:rsidR="00C95523" w:rsidRPr="00D90793">
        <w:rPr>
          <w:rFonts w:ascii="Arial" w:hAnsi="Arial" w:cs="Arial"/>
          <w:sz w:val="22"/>
          <w:szCs w:val="22"/>
        </w:rPr>
        <w:t>Экспедитор</w:t>
      </w:r>
      <w:r w:rsidRPr="00D90793">
        <w:rPr>
          <w:rFonts w:ascii="Arial" w:hAnsi="Arial" w:cs="Arial"/>
          <w:sz w:val="22"/>
          <w:szCs w:val="22"/>
        </w:rPr>
        <w:t xml:space="preserve">у при получении груза от </w:t>
      </w:r>
      <w:r w:rsidR="00C95523" w:rsidRPr="00D90793">
        <w:rPr>
          <w:rFonts w:ascii="Arial" w:hAnsi="Arial" w:cs="Arial"/>
          <w:sz w:val="22"/>
          <w:szCs w:val="22"/>
        </w:rPr>
        <w:t>Экспедитор</w:t>
      </w:r>
      <w:r w:rsidRPr="00D90793">
        <w:rPr>
          <w:rFonts w:ascii="Arial" w:hAnsi="Arial" w:cs="Arial"/>
          <w:sz w:val="22"/>
          <w:szCs w:val="22"/>
        </w:rPr>
        <w:t>а доверенность на получение  представителем Грузополучателя товарно-материальных ценностей с указанием вида (наименования) груза.</w:t>
      </w:r>
    </w:p>
    <w:p w:rsidR="00354F40" w:rsidRPr="00D90793"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 xml:space="preserve"> В случае изменения Грузополучателя после отправки груза и до его получения своевременно уведомить об этом </w:t>
      </w:r>
      <w:r w:rsidR="00C95523" w:rsidRPr="00D90793">
        <w:rPr>
          <w:rFonts w:ascii="Arial" w:hAnsi="Arial" w:cs="Arial"/>
          <w:sz w:val="22"/>
          <w:szCs w:val="22"/>
        </w:rPr>
        <w:t>Экспедитор</w:t>
      </w:r>
      <w:r w:rsidRPr="00D90793">
        <w:rPr>
          <w:rFonts w:ascii="Arial" w:hAnsi="Arial" w:cs="Arial"/>
          <w:sz w:val="22"/>
          <w:szCs w:val="22"/>
        </w:rPr>
        <w:t>а в письменной форме (письмо на бланке организации, печать/подпись).</w:t>
      </w:r>
    </w:p>
    <w:p w:rsidR="00354F40" w:rsidRDefault="00354F40" w:rsidP="00D90793">
      <w:pPr>
        <w:pStyle w:val="2"/>
        <w:numPr>
          <w:ilvl w:val="2"/>
          <w:numId w:val="1"/>
        </w:numPr>
        <w:spacing w:after="0" w:line="240" w:lineRule="auto"/>
        <w:ind w:left="-142" w:firstLine="0"/>
        <w:jc w:val="both"/>
        <w:rPr>
          <w:rFonts w:ascii="Arial" w:hAnsi="Arial" w:cs="Arial"/>
          <w:sz w:val="22"/>
          <w:szCs w:val="22"/>
        </w:rPr>
      </w:pPr>
      <w:r w:rsidRPr="00D90793">
        <w:rPr>
          <w:rFonts w:ascii="Arial" w:hAnsi="Arial" w:cs="Arial"/>
          <w:sz w:val="22"/>
          <w:szCs w:val="22"/>
        </w:rPr>
        <w:t xml:space="preserve"> Оплатить услуги </w:t>
      </w:r>
      <w:r w:rsidR="00C95523" w:rsidRPr="00D90793">
        <w:rPr>
          <w:rFonts w:ascii="Arial" w:hAnsi="Arial" w:cs="Arial"/>
          <w:sz w:val="22"/>
          <w:szCs w:val="22"/>
        </w:rPr>
        <w:t>Экспедитор</w:t>
      </w:r>
      <w:r w:rsidRPr="00D90793">
        <w:rPr>
          <w:rFonts w:ascii="Arial" w:hAnsi="Arial" w:cs="Arial"/>
          <w:sz w:val="22"/>
          <w:szCs w:val="22"/>
        </w:rPr>
        <w:t>а на условиях раздела 3 настоящего договора.</w:t>
      </w:r>
    </w:p>
    <w:p w:rsidR="00D90793" w:rsidRPr="00D90793" w:rsidRDefault="00D90793" w:rsidP="00D90793">
      <w:pPr>
        <w:pStyle w:val="2"/>
        <w:spacing w:after="0" w:line="240" w:lineRule="auto"/>
        <w:ind w:left="-142"/>
        <w:jc w:val="both"/>
        <w:rPr>
          <w:rFonts w:ascii="Arial" w:hAnsi="Arial" w:cs="Arial"/>
          <w:sz w:val="22"/>
          <w:szCs w:val="22"/>
        </w:rPr>
      </w:pPr>
    </w:p>
    <w:p w:rsidR="00354F40" w:rsidRPr="00D90793" w:rsidRDefault="00354F40" w:rsidP="00D90793">
      <w:pPr>
        <w:pStyle w:val="2"/>
        <w:numPr>
          <w:ilvl w:val="0"/>
          <w:numId w:val="1"/>
        </w:numPr>
        <w:spacing w:after="0" w:line="240" w:lineRule="auto"/>
        <w:ind w:left="-142"/>
        <w:jc w:val="center"/>
        <w:rPr>
          <w:rFonts w:ascii="Arial" w:hAnsi="Arial" w:cs="Arial"/>
          <w:sz w:val="22"/>
          <w:szCs w:val="22"/>
        </w:rPr>
      </w:pPr>
      <w:r w:rsidRPr="00D90793">
        <w:rPr>
          <w:rFonts w:ascii="Arial" w:hAnsi="Arial" w:cs="Arial"/>
          <w:b/>
          <w:sz w:val="22"/>
          <w:szCs w:val="22"/>
        </w:rPr>
        <w:t>Порядок расчетов</w:t>
      </w:r>
    </w:p>
    <w:p w:rsidR="00354F40" w:rsidRPr="00D90793" w:rsidRDefault="00F6463A" w:rsidP="00D90793">
      <w:pPr>
        <w:pStyle w:val="2"/>
        <w:numPr>
          <w:ilvl w:val="1"/>
          <w:numId w:val="6"/>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Заказчик  оплачивает услуги </w:t>
      </w:r>
      <w:r w:rsidR="00C95523" w:rsidRPr="00D90793">
        <w:rPr>
          <w:rFonts w:ascii="Arial" w:hAnsi="Arial" w:cs="Arial"/>
          <w:sz w:val="22"/>
          <w:szCs w:val="22"/>
        </w:rPr>
        <w:t>Экспедитор</w:t>
      </w:r>
      <w:r w:rsidR="00354F40" w:rsidRPr="00D90793">
        <w:rPr>
          <w:rFonts w:ascii="Arial" w:hAnsi="Arial" w:cs="Arial"/>
          <w:sz w:val="22"/>
          <w:szCs w:val="22"/>
        </w:rPr>
        <w:t xml:space="preserve">а на основании счетов, выставляемых </w:t>
      </w:r>
      <w:r w:rsidR="00C95523" w:rsidRPr="00D90793">
        <w:rPr>
          <w:rFonts w:ascii="Arial" w:hAnsi="Arial" w:cs="Arial"/>
          <w:sz w:val="22"/>
          <w:szCs w:val="22"/>
        </w:rPr>
        <w:t>Экспедитор</w:t>
      </w:r>
      <w:r w:rsidR="00354F40" w:rsidRPr="00D90793">
        <w:rPr>
          <w:rFonts w:ascii="Arial" w:hAnsi="Arial" w:cs="Arial"/>
          <w:sz w:val="22"/>
          <w:szCs w:val="22"/>
        </w:rPr>
        <w:t>ом.</w:t>
      </w:r>
    </w:p>
    <w:p w:rsidR="00354F40" w:rsidRPr="00D90793" w:rsidRDefault="00354F40" w:rsidP="00D90793">
      <w:pPr>
        <w:pStyle w:val="2"/>
        <w:numPr>
          <w:ilvl w:val="1"/>
          <w:numId w:val="6"/>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Заказчик обязуется уплатить </w:t>
      </w:r>
      <w:r w:rsidRPr="00695935">
        <w:rPr>
          <w:rFonts w:ascii="Arial" w:hAnsi="Arial" w:cs="Arial"/>
          <w:sz w:val="22"/>
          <w:szCs w:val="22"/>
        </w:rPr>
        <w:t xml:space="preserve">стоимость услуг, предоставленных </w:t>
      </w:r>
      <w:r w:rsidR="00C95523" w:rsidRPr="00695935">
        <w:rPr>
          <w:rFonts w:ascii="Arial" w:hAnsi="Arial" w:cs="Arial"/>
          <w:sz w:val="22"/>
          <w:szCs w:val="22"/>
        </w:rPr>
        <w:t>Экспедитор</w:t>
      </w:r>
      <w:r w:rsidRPr="00695935">
        <w:rPr>
          <w:rFonts w:ascii="Arial" w:hAnsi="Arial" w:cs="Arial"/>
          <w:sz w:val="22"/>
          <w:szCs w:val="22"/>
        </w:rPr>
        <w:t xml:space="preserve">ом на основании настоящего договора, в течение </w:t>
      </w:r>
      <w:r w:rsidR="007202A5" w:rsidRPr="00695935">
        <w:rPr>
          <w:rFonts w:ascii="Arial" w:hAnsi="Arial" w:cs="Arial"/>
          <w:sz w:val="22"/>
          <w:szCs w:val="22"/>
        </w:rPr>
        <w:t>5</w:t>
      </w:r>
      <w:r w:rsidRPr="00695935">
        <w:rPr>
          <w:rFonts w:ascii="Arial" w:hAnsi="Arial" w:cs="Arial"/>
          <w:sz w:val="22"/>
          <w:szCs w:val="22"/>
        </w:rPr>
        <w:t xml:space="preserve"> (</w:t>
      </w:r>
      <w:r w:rsidR="007202A5" w:rsidRPr="00695935">
        <w:rPr>
          <w:rFonts w:ascii="Arial" w:hAnsi="Arial" w:cs="Arial"/>
          <w:sz w:val="22"/>
          <w:szCs w:val="22"/>
        </w:rPr>
        <w:t>пяти</w:t>
      </w:r>
      <w:r w:rsidRPr="00695935">
        <w:rPr>
          <w:rFonts w:ascii="Arial" w:hAnsi="Arial" w:cs="Arial"/>
          <w:sz w:val="22"/>
          <w:szCs w:val="22"/>
        </w:rPr>
        <w:t xml:space="preserve">) </w:t>
      </w:r>
      <w:r w:rsidR="007202A5" w:rsidRPr="00695935">
        <w:rPr>
          <w:rFonts w:ascii="Arial" w:hAnsi="Arial" w:cs="Arial"/>
          <w:sz w:val="22"/>
          <w:szCs w:val="22"/>
        </w:rPr>
        <w:t>календарных</w:t>
      </w:r>
      <w:r w:rsidRPr="00695935">
        <w:rPr>
          <w:rFonts w:ascii="Arial" w:hAnsi="Arial" w:cs="Arial"/>
          <w:sz w:val="22"/>
          <w:szCs w:val="22"/>
        </w:rPr>
        <w:t xml:space="preserve"> дней после предоставления </w:t>
      </w:r>
      <w:r w:rsidR="00C95523" w:rsidRPr="00695935">
        <w:rPr>
          <w:rFonts w:ascii="Arial" w:hAnsi="Arial" w:cs="Arial"/>
          <w:sz w:val="22"/>
          <w:szCs w:val="22"/>
        </w:rPr>
        <w:t>Экспедитор</w:t>
      </w:r>
      <w:r w:rsidRPr="00695935">
        <w:rPr>
          <w:rFonts w:ascii="Arial" w:hAnsi="Arial" w:cs="Arial"/>
          <w:sz w:val="22"/>
          <w:szCs w:val="22"/>
        </w:rPr>
        <w:t>ом оригиналов счетов-фактур, актов выполненных</w:t>
      </w:r>
      <w:r w:rsidRPr="00D90793">
        <w:rPr>
          <w:rFonts w:ascii="Arial" w:hAnsi="Arial" w:cs="Arial"/>
          <w:sz w:val="22"/>
          <w:szCs w:val="22"/>
        </w:rPr>
        <w:t xml:space="preserve"> </w:t>
      </w:r>
      <w:r w:rsidR="00F6463A" w:rsidRPr="00D90793">
        <w:rPr>
          <w:rFonts w:ascii="Arial" w:hAnsi="Arial" w:cs="Arial"/>
          <w:sz w:val="22"/>
          <w:szCs w:val="22"/>
        </w:rPr>
        <w:t>работ, оригиналов ТТН, ТН и ТрН</w:t>
      </w:r>
      <w:r w:rsidRPr="00D90793">
        <w:rPr>
          <w:rFonts w:ascii="Arial" w:hAnsi="Arial" w:cs="Arial"/>
          <w:sz w:val="22"/>
          <w:szCs w:val="22"/>
        </w:rPr>
        <w:t>.</w:t>
      </w:r>
    </w:p>
    <w:p w:rsidR="00354F40" w:rsidRPr="00D90793" w:rsidRDefault="00354F40" w:rsidP="00D90793">
      <w:pPr>
        <w:pStyle w:val="2"/>
        <w:numPr>
          <w:ilvl w:val="1"/>
          <w:numId w:val="6"/>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 Ставки по маршрутам определяются на каждую конкретную перевозку в Заявке на перевозку </w:t>
      </w:r>
      <w:r w:rsidR="00F6463A" w:rsidRPr="00D90793">
        <w:rPr>
          <w:rFonts w:ascii="Arial" w:hAnsi="Arial" w:cs="Arial"/>
          <w:sz w:val="22"/>
          <w:szCs w:val="22"/>
        </w:rPr>
        <w:t>и включают НДС 18%, в случае если это предусмотрено законодательством РФ.</w:t>
      </w:r>
    </w:p>
    <w:p w:rsidR="00354F40" w:rsidRDefault="00354F40" w:rsidP="00D90793">
      <w:pPr>
        <w:pStyle w:val="2"/>
        <w:numPr>
          <w:ilvl w:val="1"/>
          <w:numId w:val="6"/>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 Сверхнормативное время работы автомобиля (простои при загрузке и выгрузке) </w:t>
      </w:r>
      <w:r w:rsidR="00F6463A" w:rsidRPr="00D90793">
        <w:rPr>
          <w:rFonts w:ascii="Arial" w:hAnsi="Arial" w:cs="Arial"/>
          <w:sz w:val="22"/>
          <w:szCs w:val="22"/>
        </w:rPr>
        <w:t xml:space="preserve">оплачиваются отдельными счетами. </w:t>
      </w:r>
      <w:r w:rsidRPr="00D90793">
        <w:rPr>
          <w:rFonts w:ascii="Arial" w:hAnsi="Arial" w:cs="Arial"/>
          <w:sz w:val="22"/>
          <w:szCs w:val="22"/>
        </w:rPr>
        <w:t xml:space="preserve"> </w:t>
      </w:r>
    </w:p>
    <w:p w:rsidR="00D90793" w:rsidRPr="00D90793" w:rsidRDefault="00D90793" w:rsidP="00D90793">
      <w:pPr>
        <w:pStyle w:val="2"/>
        <w:spacing w:after="0" w:line="240" w:lineRule="auto"/>
        <w:ind w:left="-142"/>
        <w:jc w:val="both"/>
        <w:rPr>
          <w:rFonts w:ascii="Arial" w:hAnsi="Arial" w:cs="Arial"/>
          <w:sz w:val="22"/>
          <w:szCs w:val="22"/>
        </w:rPr>
      </w:pPr>
    </w:p>
    <w:p w:rsidR="00354F40" w:rsidRPr="00D90793" w:rsidRDefault="00354F40" w:rsidP="00D90793">
      <w:pPr>
        <w:pStyle w:val="2"/>
        <w:numPr>
          <w:ilvl w:val="0"/>
          <w:numId w:val="6"/>
        </w:numPr>
        <w:tabs>
          <w:tab w:val="num" w:pos="0"/>
        </w:tabs>
        <w:spacing w:after="0" w:line="240" w:lineRule="auto"/>
        <w:ind w:left="-142" w:firstLine="0"/>
        <w:jc w:val="center"/>
        <w:rPr>
          <w:rFonts w:ascii="Arial" w:hAnsi="Arial" w:cs="Arial"/>
          <w:b/>
          <w:sz w:val="22"/>
          <w:szCs w:val="22"/>
        </w:rPr>
      </w:pPr>
      <w:r w:rsidRPr="00D90793">
        <w:rPr>
          <w:rFonts w:ascii="Arial" w:hAnsi="Arial" w:cs="Arial"/>
          <w:b/>
          <w:sz w:val="22"/>
          <w:szCs w:val="22"/>
        </w:rPr>
        <w:t>Ответственность сторон</w:t>
      </w:r>
    </w:p>
    <w:p w:rsidR="00354F40" w:rsidRPr="00D90793" w:rsidRDefault="00354F40" w:rsidP="00D90793">
      <w:pPr>
        <w:pStyle w:val="2"/>
        <w:numPr>
          <w:ilvl w:val="1"/>
          <w:numId w:val="3"/>
        </w:numPr>
        <w:tabs>
          <w:tab w:val="num" w:pos="0"/>
        </w:tabs>
        <w:spacing w:after="0" w:line="240" w:lineRule="auto"/>
        <w:ind w:left="-142" w:firstLine="0"/>
        <w:jc w:val="both"/>
        <w:rPr>
          <w:rFonts w:ascii="Arial" w:hAnsi="Arial" w:cs="Arial"/>
          <w:sz w:val="22"/>
          <w:szCs w:val="22"/>
        </w:rPr>
      </w:pPr>
      <w:r w:rsidRPr="00D90793">
        <w:rPr>
          <w:rFonts w:ascii="Arial" w:hAnsi="Arial" w:cs="Arial"/>
          <w:b/>
          <w:sz w:val="22"/>
          <w:szCs w:val="22"/>
        </w:rPr>
        <w:t xml:space="preserve"> </w:t>
      </w:r>
      <w:r w:rsidRPr="00D90793">
        <w:rPr>
          <w:rFonts w:ascii="Arial" w:hAnsi="Arial" w:cs="Arial"/>
          <w:sz w:val="22"/>
          <w:szCs w:val="22"/>
        </w:rPr>
        <w:t xml:space="preserve">Заказчик и </w:t>
      </w:r>
      <w:r w:rsidR="00C95523" w:rsidRPr="00D90793">
        <w:rPr>
          <w:rFonts w:ascii="Arial" w:hAnsi="Arial" w:cs="Arial"/>
          <w:sz w:val="22"/>
          <w:szCs w:val="22"/>
        </w:rPr>
        <w:t xml:space="preserve">Экспедитор </w:t>
      </w:r>
      <w:r w:rsidRPr="00D90793">
        <w:rPr>
          <w:rFonts w:ascii="Arial" w:hAnsi="Arial" w:cs="Arial"/>
          <w:sz w:val="22"/>
          <w:szCs w:val="22"/>
        </w:rPr>
        <w:t>несут ответственность за ненадлежащее исполнение и/либо неисполнение обязательств, принятых на себя по настоящему договору, в соответствии с законодательством Российской Федерации.</w:t>
      </w:r>
    </w:p>
    <w:p w:rsidR="00354F40" w:rsidRPr="00D90793" w:rsidRDefault="00C95523" w:rsidP="00D90793">
      <w:pPr>
        <w:pStyle w:val="2"/>
        <w:numPr>
          <w:ilvl w:val="1"/>
          <w:numId w:val="3"/>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Экспедитор </w:t>
      </w:r>
      <w:r w:rsidR="00354F40" w:rsidRPr="00D90793">
        <w:rPr>
          <w:rFonts w:ascii="Arial" w:hAnsi="Arial" w:cs="Arial"/>
          <w:sz w:val="22"/>
          <w:szCs w:val="22"/>
        </w:rPr>
        <w:t xml:space="preserve">принимает груз к перевозке и выдаёт груз получателю по количеству грузовых мест. Количество и качество груза внутри грузового места </w:t>
      </w:r>
      <w:r w:rsidRPr="00D90793">
        <w:rPr>
          <w:rFonts w:ascii="Arial" w:hAnsi="Arial" w:cs="Arial"/>
          <w:sz w:val="22"/>
          <w:szCs w:val="22"/>
        </w:rPr>
        <w:t>Экспедитор</w:t>
      </w:r>
      <w:r w:rsidR="00354F40" w:rsidRPr="00D90793">
        <w:rPr>
          <w:rFonts w:ascii="Arial" w:hAnsi="Arial" w:cs="Arial"/>
          <w:sz w:val="22"/>
          <w:szCs w:val="22"/>
        </w:rPr>
        <w:t xml:space="preserve">ом не проверяется и не определяется. За недостачу и/или порчу груза внутри упаковки при условии её целостности, </w:t>
      </w:r>
      <w:r w:rsidRPr="00D90793">
        <w:rPr>
          <w:rFonts w:ascii="Arial" w:hAnsi="Arial" w:cs="Arial"/>
          <w:sz w:val="22"/>
          <w:szCs w:val="22"/>
        </w:rPr>
        <w:t xml:space="preserve">Экспедитор </w:t>
      </w:r>
      <w:r w:rsidR="00354F40" w:rsidRPr="00D90793">
        <w:rPr>
          <w:rFonts w:ascii="Arial" w:hAnsi="Arial" w:cs="Arial"/>
          <w:sz w:val="22"/>
          <w:szCs w:val="22"/>
        </w:rPr>
        <w:t xml:space="preserve">ответственности не несёт. </w:t>
      </w:r>
    </w:p>
    <w:p w:rsidR="00354F40" w:rsidRPr="00D90793" w:rsidRDefault="00354F40" w:rsidP="00D90793">
      <w:pPr>
        <w:pStyle w:val="2"/>
        <w:numPr>
          <w:ilvl w:val="1"/>
          <w:numId w:val="3"/>
        </w:numPr>
        <w:tabs>
          <w:tab w:val="num" w:pos="0"/>
        </w:tabs>
        <w:autoSpaceDE w:val="0"/>
        <w:autoSpaceDN w:val="0"/>
        <w:adjustRightInd w:val="0"/>
        <w:spacing w:after="0" w:line="240" w:lineRule="auto"/>
        <w:ind w:left="-142" w:firstLine="0"/>
        <w:jc w:val="both"/>
        <w:outlineLvl w:val="1"/>
        <w:rPr>
          <w:rFonts w:ascii="Arial" w:hAnsi="Arial" w:cs="Arial"/>
          <w:sz w:val="22"/>
          <w:szCs w:val="22"/>
        </w:rPr>
      </w:pPr>
      <w:r w:rsidRPr="00D90793">
        <w:rPr>
          <w:rFonts w:ascii="Arial" w:hAnsi="Arial" w:cs="Arial"/>
          <w:sz w:val="22"/>
          <w:szCs w:val="22"/>
        </w:rPr>
        <w:t xml:space="preserve"> </w:t>
      </w:r>
      <w:r w:rsidR="00C95523" w:rsidRPr="00D90793">
        <w:rPr>
          <w:rFonts w:ascii="Arial" w:hAnsi="Arial" w:cs="Arial"/>
          <w:sz w:val="22"/>
          <w:szCs w:val="22"/>
        </w:rPr>
        <w:t xml:space="preserve">Экспедитор </w:t>
      </w:r>
      <w:r w:rsidRPr="00D90793">
        <w:rPr>
          <w:rFonts w:ascii="Arial" w:hAnsi="Arial" w:cs="Arial"/>
          <w:sz w:val="22"/>
          <w:szCs w:val="22"/>
        </w:rPr>
        <w:t xml:space="preserve">отвечает за сохранность груза с момента принятия его для перевозки и до момента выдачи груза указанному Заказчиком грузополучателю, если не докажет, что утрата, недостача или повреждение (порча) груза произошли вследствие обстоятельств, которые </w:t>
      </w:r>
      <w:r w:rsidR="00C95523" w:rsidRPr="00D90793">
        <w:rPr>
          <w:rFonts w:ascii="Arial" w:hAnsi="Arial" w:cs="Arial"/>
          <w:sz w:val="22"/>
          <w:szCs w:val="22"/>
        </w:rPr>
        <w:t xml:space="preserve">Экспедитор </w:t>
      </w:r>
      <w:r w:rsidRPr="00D90793">
        <w:rPr>
          <w:rFonts w:ascii="Arial" w:hAnsi="Arial" w:cs="Arial"/>
          <w:sz w:val="22"/>
          <w:szCs w:val="22"/>
        </w:rPr>
        <w:t xml:space="preserve">не мог предотвратить или устранить по независящим от него причинам либо вследствие естественных причин, связанных с перевозкой груза. </w:t>
      </w:r>
    </w:p>
    <w:p w:rsidR="00354F40" w:rsidRPr="00D90793" w:rsidRDefault="00C95523" w:rsidP="00D90793">
      <w:pPr>
        <w:pStyle w:val="2"/>
        <w:numPr>
          <w:ilvl w:val="1"/>
          <w:numId w:val="3"/>
        </w:numPr>
        <w:tabs>
          <w:tab w:val="num" w:pos="0"/>
        </w:tabs>
        <w:autoSpaceDE w:val="0"/>
        <w:autoSpaceDN w:val="0"/>
        <w:adjustRightInd w:val="0"/>
        <w:spacing w:after="0" w:line="240" w:lineRule="auto"/>
        <w:ind w:left="-142" w:firstLine="0"/>
        <w:jc w:val="both"/>
        <w:outlineLvl w:val="1"/>
        <w:rPr>
          <w:rFonts w:ascii="Arial" w:hAnsi="Arial" w:cs="Arial"/>
          <w:sz w:val="22"/>
          <w:szCs w:val="22"/>
        </w:rPr>
      </w:pPr>
      <w:r w:rsidRPr="00D90793">
        <w:rPr>
          <w:rFonts w:ascii="Arial" w:hAnsi="Arial" w:cs="Arial"/>
          <w:sz w:val="22"/>
          <w:szCs w:val="22"/>
        </w:rPr>
        <w:t xml:space="preserve">Экспедитор </w:t>
      </w:r>
      <w:r w:rsidR="00354F40" w:rsidRPr="00D90793">
        <w:rPr>
          <w:rFonts w:ascii="Arial" w:hAnsi="Arial" w:cs="Arial"/>
          <w:sz w:val="22"/>
          <w:szCs w:val="22"/>
        </w:rPr>
        <w:t>не отвечает перед Заказчиком за повреждения перевозимого груза в пределах норм естественной убыли.</w:t>
      </w:r>
    </w:p>
    <w:p w:rsidR="00354F40" w:rsidRPr="00D90793" w:rsidRDefault="00354F40" w:rsidP="00D90793">
      <w:pPr>
        <w:pStyle w:val="2"/>
        <w:tabs>
          <w:tab w:val="num" w:pos="0"/>
        </w:tabs>
        <w:autoSpaceDE w:val="0"/>
        <w:autoSpaceDN w:val="0"/>
        <w:adjustRightInd w:val="0"/>
        <w:spacing w:after="0" w:line="240" w:lineRule="auto"/>
        <w:ind w:left="-142"/>
        <w:jc w:val="both"/>
        <w:outlineLvl w:val="1"/>
        <w:rPr>
          <w:rFonts w:ascii="Arial" w:hAnsi="Arial" w:cs="Arial"/>
          <w:sz w:val="22"/>
          <w:szCs w:val="22"/>
        </w:rPr>
      </w:pPr>
      <w:r w:rsidRPr="00D90793">
        <w:rPr>
          <w:rFonts w:ascii="Arial" w:hAnsi="Arial" w:cs="Arial"/>
          <w:sz w:val="22"/>
          <w:szCs w:val="22"/>
        </w:rPr>
        <w:t xml:space="preserve">4.5. </w:t>
      </w:r>
      <w:r w:rsidR="00C95523" w:rsidRPr="00D90793">
        <w:rPr>
          <w:rFonts w:ascii="Arial" w:hAnsi="Arial" w:cs="Arial"/>
          <w:sz w:val="22"/>
          <w:szCs w:val="22"/>
        </w:rPr>
        <w:t xml:space="preserve">Экспедитор </w:t>
      </w:r>
      <w:r w:rsidRPr="00D90793">
        <w:rPr>
          <w:rFonts w:ascii="Arial" w:hAnsi="Arial" w:cs="Arial"/>
          <w:sz w:val="22"/>
          <w:szCs w:val="22"/>
        </w:rPr>
        <w:t>возмещает ущерб, причиненный при перевозке груза в размере:</w:t>
      </w:r>
    </w:p>
    <w:p w:rsidR="00354F40" w:rsidRPr="00D90793" w:rsidRDefault="00354F40" w:rsidP="00D90793">
      <w:pPr>
        <w:tabs>
          <w:tab w:val="num" w:pos="0"/>
        </w:tabs>
        <w:autoSpaceDE w:val="0"/>
        <w:autoSpaceDN w:val="0"/>
        <w:adjustRightInd w:val="0"/>
        <w:ind w:left="-142"/>
        <w:jc w:val="both"/>
        <w:outlineLvl w:val="1"/>
        <w:rPr>
          <w:rFonts w:ascii="Arial" w:hAnsi="Arial" w:cs="Arial"/>
          <w:sz w:val="22"/>
          <w:szCs w:val="22"/>
        </w:rPr>
      </w:pPr>
      <w:r w:rsidRPr="00D90793">
        <w:rPr>
          <w:rFonts w:ascii="Arial" w:hAnsi="Arial" w:cs="Arial"/>
          <w:sz w:val="22"/>
          <w:szCs w:val="22"/>
        </w:rPr>
        <w:t>4.5.1.  стоимости утраченного или недостающего груза в случае утраты или недостачи груза;</w:t>
      </w:r>
    </w:p>
    <w:p w:rsidR="00354F40" w:rsidRPr="00D90793" w:rsidRDefault="00354F40" w:rsidP="00D90793">
      <w:pPr>
        <w:tabs>
          <w:tab w:val="num" w:pos="0"/>
        </w:tabs>
        <w:autoSpaceDE w:val="0"/>
        <w:autoSpaceDN w:val="0"/>
        <w:adjustRightInd w:val="0"/>
        <w:ind w:left="-142"/>
        <w:jc w:val="both"/>
        <w:outlineLvl w:val="1"/>
        <w:rPr>
          <w:rFonts w:ascii="Arial" w:hAnsi="Arial" w:cs="Arial"/>
          <w:sz w:val="22"/>
          <w:szCs w:val="22"/>
        </w:rPr>
      </w:pPr>
      <w:r w:rsidRPr="00D90793">
        <w:rPr>
          <w:rFonts w:ascii="Arial" w:hAnsi="Arial" w:cs="Arial"/>
          <w:sz w:val="22"/>
          <w:szCs w:val="22"/>
        </w:rPr>
        <w:t>4.5.2. суммы, на которую понизилась стоимость груза в случае повреждения (порчи) груза  или стоимости груза в случае невозможности восстановления поврежденного (испорченного) груза;</w:t>
      </w:r>
    </w:p>
    <w:p w:rsidR="00354F40" w:rsidRPr="00D90793" w:rsidRDefault="00354F40" w:rsidP="00D90793">
      <w:pPr>
        <w:tabs>
          <w:tab w:val="num" w:pos="0"/>
        </w:tabs>
        <w:autoSpaceDE w:val="0"/>
        <w:autoSpaceDN w:val="0"/>
        <w:adjustRightInd w:val="0"/>
        <w:ind w:left="-142"/>
        <w:jc w:val="both"/>
        <w:outlineLvl w:val="1"/>
        <w:rPr>
          <w:rFonts w:ascii="Arial" w:hAnsi="Arial" w:cs="Arial"/>
          <w:sz w:val="22"/>
          <w:szCs w:val="22"/>
        </w:rPr>
      </w:pPr>
      <w:r w:rsidRPr="00D90793">
        <w:rPr>
          <w:rFonts w:ascii="Arial" w:hAnsi="Arial" w:cs="Arial"/>
          <w:sz w:val="22"/>
          <w:szCs w:val="22"/>
        </w:rPr>
        <w:t>4.5.3. доли объявленной стоимости груза,  соответствующей недостающей или поврежденной (испорченной) части груза, в случае недостачи, повреждения (порчи) груза,  сданного  для перевозки с объявленной ценностью;</w:t>
      </w:r>
    </w:p>
    <w:p w:rsidR="00354F40" w:rsidRPr="00D90793" w:rsidRDefault="00354F40" w:rsidP="00D90793">
      <w:pPr>
        <w:tabs>
          <w:tab w:val="num" w:pos="0"/>
        </w:tabs>
        <w:autoSpaceDE w:val="0"/>
        <w:autoSpaceDN w:val="0"/>
        <w:adjustRightInd w:val="0"/>
        <w:ind w:left="-142"/>
        <w:jc w:val="both"/>
        <w:outlineLvl w:val="1"/>
        <w:rPr>
          <w:rFonts w:ascii="Arial" w:hAnsi="Arial" w:cs="Arial"/>
          <w:sz w:val="22"/>
          <w:szCs w:val="22"/>
        </w:rPr>
      </w:pPr>
      <w:r w:rsidRPr="00D90793">
        <w:rPr>
          <w:rFonts w:ascii="Arial" w:hAnsi="Arial" w:cs="Arial"/>
          <w:sz w:val="22"/>
          <w:szCs w:val="22"/>
        </w:rPr>
        <w:t>4.5.4.  объявленной стоимости в случае утраты груза,  а также невозможности восстановления груза, сданного для перевозки с объявленной ценностью и испорченного или поврежденного.</w:t>
      </w:r>
    </w:p>
    <w:p w:rsidR="00354F40" w:rsidRPr="00D90793" w:rsidRDefault="00354F40" w:rsidP="00D90793">
      <w:pPr>
        <w:tabs>
          <w:tab w:val="num" w:pos="0"/>
        </w:tabs>
        <w:autoSpaceDE w:val="0"/>
        <w:autoSpaceDN w:val="0"/>
        <w:adjustRightInd w:val="0"/>
        <w:ind w:left="-142"/>
        <w:jc w:val="both"/>
        <w:outlineLvl w:val="1"/>
        <w:rPr>
          <w:rFonts w:ascii="Arial" w:hAnsi="Arial" w:cs="Arial"/>
          <w:sz w:val="22"/>
          <w:szCs w:val="22"/>
        </w:rPr>
      </w:pPr>
      <w:r w:rsidRPr="00D90793">
        <w:rPr>
          <w:rFonts w:ascii="Arial" w:hAnsi="Arial" w:cs="Arial"/>
          <w:sz w:val="22"/>
          <w:szCs w:val="22"/>
        </w:rPr>
        <w:t>4.6. Стоимость груза определяется исходя из цены груза, указанной в счете продавца, а при отсутствии счета, исходя из цены, которая при сравнимых обстоятельствах обычно взимается за аналогичные товары.</w:t>
      </w:r>
    </w:p>
    <w:p w:rsidR="00354F40" w:rsidRPr="00D90793" w:rsidRDefault="00354F40" w:rsidP="00D90793">
      <w:pPr>
        <w:tabs>
          <w:tab w:val="num" w:pos="0"/>
        </w:tabs>
        <w:autoSpaceDE w:val="0"/>
        <w:autoSpaceDN w:val="0"/>
        <w:adjustRightInd w:val="0"/>
        <w:ind w:left="-142"/>
        <w:jc w:val="both"/>
        <w:outlineLvl w:val="1"/>
        <w:rPr>
          <w:rFonts w:ascii="Arial" w:hAnsi="Arial" w:cs="Arial"/>
          <w:sz w:val="22"/>
          <w:szCs w:val="22"/>
        </w:rPr>
      </w:pPr>
      <w:r w:rsidRPr="00D90793">
        <w:rPr>
          <w:rFonts w:ascii="Arial" w:hAnsi="Arial" w:cs="Arial"/>
          <w:sz w:val="22"/>
          <w:szCs w:val="22"/>
        </w:rPr>
        <w:t xml:space="preserve">4.7. Если </w:t>
      </w:r>
      <w:r w:rsidR="00C95523" w:rsidRPr="00D90793">
        <w:rPr>
          <w:rFonts w:ascii="Arial" w:hAnsi="Arial" w:cs="Arial"/>
          <w:sz w:val="22"/>
          <w:szCs w:val="22"/>
        </w:rPr>
        <w:t xml:space="preserve">Экспедитор </w:t>
      </w:r>
      <w:r w:rsidRPr="00D90793">
        <w:rPr>
          <w:rFonts w:ascii="Arial" w:hAnsi="Arial" w:cs="Arial"/>
          <w:sz w:val="22"/>
          <w:szCs w:val="22"/>
        </w:rPr>
        <w:t xml:space="preserve">полностью возмещает Заказчику стоимость повреждённого в процессе перевозки груза (в случае полной гибели груза), то груз переходит в собственность </w:t>
      </w:r>
      <w:r w:rsidR="00C95523" w:rsidRPr="00D90793">
        <w:rPr>
          <w:rFonts w:ascii="Arial" w:hAnsi="Arial" w:cs="Arial"/>
          <w:sz w:val="22"/>
          <w:szCs w:val="22"/>
        </w:rPr>
        <w:t>Экспедитор</w:t>
      </w:r>
      <w:r w:rsidRPr="00D90793">
        <w:rPr>
          <w:rFonts w:ascii="Arial" w:hAnsi="Arial" w:cs="Arial"/>
          <w:sz w:val="22"/>
          <w:szCs w:val="22"/>
        </w:rPr>
        <w:t>а и он имеет право распорядиться им по своему усмотрению.</w:t>
      </w:r>
    </w:p>
    <w:p w:rsidR="00354F40" w:rsidRPr="00D90793" w:rsidRDefault="00354F40" w:rsidP="00D90793">
      <w:pPr>
        <w:tabs>
          <w:tab w:val="num" w:pos="0"/>
        </w:tabs>
        <w:autoSpaceDE w:val="0"/>
        <w:autoSpaceDN w:val="0"/>
        <w:adjustRightInd w:val="0"/>
        <w:ind w:left="-142"/>
        <w:jc w:val="both"/>
        <w:outlineLvl w:val="1"/>
        <w:rPr>
          <w:rFonts w:ascii="Arial" w:hAnsi="Arial" w:cs="Arial"/>
          <w:sz w:val="22"/>
          <w:szCs w:val="22"/>
        </w:rPr>
      </w:pPr>
      <w:r w:rsidRPr="00D90793">
        <w:rPr>
          <w:rFonts w:ascii="Arial" w:hAnsi="Arial" w:cs="Arial"/>
          <w:sz w:val="22"/>
          <w:szCs w:val="22"/>
        </w:rPr>
        <w:t xml:space="preserve">4.8. В случае неоплаты или несвоевременной оплаты оказанных </w:t>
      </w:r>
      <w:r w:rsidR="00C95523" w:rsidRPr="00D90793">
        <w:rPr>
          <w:rFonts w:ascii="Arial" w:hAnsi="Arial" w:cs="Arial"/>
          <w:sz w:val="22"/>
          <w:szCs w:val="22"/>
        </w:rPr>
        <w:t>Экспедитор</w:t>
      </w:r>
      <w:r w:rsidRPr="00D90793">
        <w:rPr>
          <w:rFonts w:ascii="Arial" w:hAnsi="Arial" w:cs="Arial"/>
          <w:sz w:val="22"/>
          <w:szCs w:val="22"/>
        </w:rPr>
        <w:t xml:space="preserve">ом услуг, </w:t>
      </w:r>
      <w:r w:rsidR="00C95523" w:rsidRPr="00D90793">
        <w:rPr>
          <w:rFonts w:ascii="Arial" w:hAnsi="Arial" w:cs="Arial"/>
          <w:sz w:val="22"/>
          <w:szCs w:val="22"/>
        </w:rPr>
        <w:t xml:space="preserve">Экспедитор </w:t>
      </w:r>
      <w:r w:rsidRPr="00D90793">
        <w:rPr>
          <w:rFonts w:ascii="Arial" w:hAnsi="Arial" w:cs="Arial"/>
          <w:sz w:val="22"/>
          <w:szCs w:val="22"/>
        </w:rPr>
        <w:t>имеет право взыскать с Заказчика пеню в размере 0,2% от просроченной суммы за каждый день просрочки.</w:t>
      </w:r>
    </w:p>
    <w:p w:rsidR="00354F40" w:rsidRPr="00D90793" w:rsidRDefault="00354F40" w:rsidP="00D90793">
      <w:pPr>
        <w:tabs>
          <w:tab w:val="num" w:pos="0"/>
        </w:tabs>
        <w:autoSpaceDE w:val="0"/>
        <w:autoSpaceDN w:val="0"/>
        <w:adjustRightInd w:val="0"/>
        <w:ind w:left="-142"/>
        <w:jc w:val="both"/>
        <w:outlineLvl w:val="1"/>
        <w:rPr>
          <w:rFonts w:ascii="Arial" w:hAnsi="Arial" w:cs="Arial"/>
          <w:sz w:val="22"/>
          <w:szCs w:val="22"/>
        </w:rPr>
      </w:pPr>
      <w:r w:rsidRPr="00D90793">
        <w:rPr>
          <w:rFonts w:ascii="Arial" w:hAnsi="Arial" w:cs="Arial"/>
          <w:sz w:val="22"/>
          <w:szCs w:val="22"/>
        </w:rPr>
        <w:lastRenderedPageBreak/>
        <w:t xml:space="preserve">4.9. При неисполнении Заказчиком условий п. 2.2.6. настоящего договора, в случае, если такое неисполнение повлекло за собой убытки у </w:t>
      </w:r>
      <w:r w:rsidR="00F6463A" w:rsidRPr="00D90793">
        <w:rPr>
          <w:rFonts w:ascii="Arial" w:hAnsi="Arial" w:cs="Arial"/>
          <w:sz w:val="22"/>
          <w:szCs w:val="22"/>
        </w:rPr>
        <w:t>Экспедитора</w:t>
      </w:r>
      <w:r w:rsidRPr="00D90793">
        <w:rPr>
          <w:rFonts w:ascii="Arial" w:hAnsi="Arial" w:cs="Arial"/>
          <w:sz w:val="22"/>
          <w:szCs w:val="22"/>
        </w:rPr>
        <w:t xml:space="preserve">, Заказчик возмещает все убытки </w:t>
      </w:r>
      <w:r w:rsidR="00C95523" w:rsidRPr="00D90793">
        <w:rPr>
          <w:rFonts w:ascii="Arial" w:hAnsi="Arial" w:cs="Arial"/>
          <w:sz w:val="22"/>
          <w:szCs w:val="22"/>
        </w:rPr>
        <w:t>Экспедитор</w:t>
      </w:r>
      <w:r w:rsidRPr="00D90793">
        <w:rPr>
          <w:rFonts w:ascii="Arial" w:hAnsi="Arial" w:cs="Arial"/>
          <w:sz w:val="22"/>
          <w:szCs w:val="22"/>
        </w:rPr>
        <w:t xml:space="preserve">а, наряду с этим, при наличии убытков у третьих лиц (Заказчиков </w:t>
      </w:r>
      <w:r w:rsidR="00C95523" w:rsidRPr="00D90793">
        <w:rPr>
          <w:rFonts w:ascii="Arial" w:hAnsi="Arial" w:cs="Arial"/>
          <w:sz w:val="22"/>
          <w:szCs w:val="22"/>
        </w:rPr>
        <w:t>Экспедитор</w:t>
      </w:r>
      <w:r w:rsidRPr="00D90793">
        <w:rPr>
          <w:rFonts w:ascii="Arial" w:hAnsi="Arial" w:cs="Arial"/>
          <w:sz w:val="22"/>
          <w:szCs w:val="22"/>
        </w:rPr>
        <w:t xml:space="preserve">а), Заказчик возмещает, в том числе и убытки третьих лиц.   </w:t>
      </w:r>
    </w:p>
    <w:p w:rsidR="00354F40" w:rsidRPr="00D90793" w:rsidRDefault="00354F40" w:rsidP="00D90793">
      <w:pPr>
        <w:tabs>
          <w:tab w:val="num" w:pos="0"/>
        </w:tabs>
        <w:autoSpaceDE w:val="0"/>
        <w:autoSpaceDN w:val="0"/>
        <w:adjustRightInd w:val="0"/>
        <w:ind w:left="-142"/>
        <w:jc w:val="both"/>
        <w:outlineLvl w:val="1"/>
        <w:rPr>
          <w:rFonts w:ascii="Arial" w:hAnsi="Arial" w:cs="Arial"/>
          <w:sz w:val="22"/>
          <w:szCs w:val="22"/>
        </w:rPr>
      </w:pPr>
      <w:r w:rsidRPr="00D90793">
        <w:rPr>
          <w:rFonts w:ascii="Arial" w:hAnsi="Arial" w:cs="Arial"/>
          <w:sz w:val="22"/>
          <w:szCs w:val="22"/>
        </w:rPr>
        <w:t xml:space="preserve">4.10. В том случае, если Грузоотправитель уклоняется от предъявления груза к перевозке, </w:t>
      </w:r>
      <w:r w:rsidR="00C95523" w:rsidRPr="00D90793">
        <w:rPr>
          <w:rFonts w:ascii="Arial" w:hAnsi="Arial" w:cs="Arial"/>
          <w:sz w:val="22"/>
          <w:szCs w:val="22"/>
        </w:rPr>
        <w:t xml:space="preserve">Экспедитор </w:t>
      </w:r>
      <w:r w:rsidRPr="00D90793">
        <w:rPr>
          <w:rFonts w:ascii="Arial" w:hAnsi="Arial" w:cs="Arial"/>
          <w:sz w:val="22"/>
          <w:szCs w:val="22"/>
        </w:rPr>
        <w:t xml:space="preserve">освобождается от ответственности. </w:t>
      </w:r>
    </w:p>
    <w:p w:rsidR="00354F40" w:rsidRPr="00D90793" w:rsidRDefault="00354F40" w:rsidP="00D90793">
      <w:pPr>
        <w:tabs>
          <w:tab w:val="num" w:pos="0"/>
        </w:tabs>
        <w:autoSpaceDE w:val="0"/>
        <w:autoSpaceDN w:val="0"/>
        <w:adjustRightInd w:val="0"/>
        <w:ind w:left="-142"/>
        <w:jc w:val="both"/>
        <w:outlineLvl w:val="1"/>
        <w:rPr>
          <w:rFonts w:ascii="Arial" w:hAnsi="Arial" w:cs="Arial"/>
          <w:sz w:val="22"/>
          <w:szCs w:val="22"/>
        </w:rPr>
      </w:pPr>
      <w:r w:rsidRPr="00D90793">
        <w:rPr>
          <w:rFonts w:ascii="Arial" w:hAnsi="Arial" w:cs="Arial"/>
          <w:sz w:val="22"/>
          <w:szCs w:val="22"/>
        </w:rPr>
        <w:t xml:space="preserve">4.11. За действия (бездействия)   грузоотправителя/грузополучателя, связанные с ненадлежащим  выполнением и/либо не выполнением погрузочно-разгрузочных работ, выдачей и оформлением унифицированной формы ТТН, иных необходимых транспортных и сопроводительных документов на груз, а также доверенности лица, уполномоченного на приёмку товарно-материальных ценностей у </w:t>
      </w:r>
      <w:r w:rsidR="00C95523" w:rsidRPr="00D90793">
        <w:rPr>
          <w:rFonts w:ascii="Arial" w:hAnsi="Arial" w:cs="Arial"/>
          <w:sz w:val="22"/>
          <w:szCs w:val="22"/>
        </w:rPr>
        <w:t>Экспедитор</w:t>
      </w:r>
      <w:r w:rsidRPr="00D90793">
        <w:rPr>
          <w:rFonts w:ascii="Arial" w:hAnsi="Arial" w:cs="Arial"/>
          <w:sz w:val="22"/>
          <w:szCs w:val="22"/>
        </w:rPr>
        <w:t xml:space="preserve">а в месте разгрузки, в том числе за не достоверность указанных в данной доверенности сведений, ответственность в виде возмещения </w:t>
      </w:r>
      <w:r w:rsidR="00C95523" w:rsidRPr="00D90793">
        <w:rPr>
          <w:rFonts w:ascii="Arial" w:hAnsi="Arial" w:cs="Arial"/>
          <w:sz w:val="22"/>
          <w:szCs w:val="22"/>
        </w:rPr>
        <w:t>Экспедитор</w:t>
      </w:r>
      <w:r w:rsidRPr="00D90793">
        <w:rPr>
          <w:rFonts w:ascii="Arial" w:hAnsi="Arial" w:cs="Arial"/>
          <w:sz w:val="22"/>
          <w:szCs w:val="22"/>
        </w:rPr>
        <w:t xml:space="preserve">у убытков в полном объёме несёт  Заказчик. </w:t>
      </w:r>
    </w:p>
    <w:p w:rsidR="00354F40" w:rsidRDefault="00354F40" w:rsidP="00D90793">
      <w:pPr>
        <w:pStyle w:val="2"/>
        <w:numPr>
          <w:ilvl w:val="1"/>
          <w:numId w:val="5"/>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За сверхнормативный простой под погрузкой/разгрузкой свыше 6 часов Заказчик  уплачивает </w:t>
      </w:r>
      <w:r w:rsidR="00C95523" w:rsidRPr="00D90793">
        <w:rPr>
          <w:rFonts w:ascii="Arial" w:hAnsi="Arial" w:cs="Arial"/>
          <w:sz w:val="22"/>
          <w:szCs w:val="22"/>
        </w:rPr>
        <w:t>Экспедитор</w:t>
      </w:r>
      <w:r w:rsidRPr="00D90793">
        <w:rPr>
          <w:rFonts w:ascii="Arial" w:hAnsi="Arial" w:cs="Arial"/>
          <w:sz w:val="22"/>
          <w:szCs w:val="22"/>
        </w:rPr>
        <w:t>у  штраф в размере 200 рублей за каждый  час.</w:t>
      </w:r>
    </w:p>
    <w:p w:rsidR="00D90793" w:rsidRPr="00D90793" w:rsidRDefault="00D90793" w:rsidP="00D90793">
      <w:pPr>
        <w:pStyle w:val="2"/>
        <w:spacing w:after="0" w:line="240" w:lineRule="auto"/>
        <w:ind w:left="-142"/>
        <w:jc w:val="both"/>
        <w:rPr>
          <w:rFonts w:ascii="Arial" w:hAnsi="Arial" w:cs="Arial"/>
          <w:sz w:val="22"/>
          <w:szCs w:val="22"/>
        </w:rPr>
      </w:pPr>
    </w:p>
    <w:p w:rsidR="00354F40" w:rsidRPr="00D90793" w:rsidRDefault="00354F40" w:rsidP="00D90793">
      <w:pPr>
        <w:pStyle w:val="2"/>
        <w:numPr>
          <w:ilvl w:val="0"/>
          <w:numId w:val="5"/>
        </w:numPr>
        <w:tabs>
          <w:tab w:val="num" w:pos="0"/>
        </w:tabs>
        <w:spacing w:after="0" w:line="240" w:lineRule="auto"/>
        <w:ind w:left="-142" w:firstLine="0"/>
        <w:jc w:val="center"/>
        <w:rPr>
          <w:rFonts w:ascii="Arial" w:hAnsi="Arial" w:cs="Arial"/>
          <w:b/>
          <w:sz w:val="22"/>
          <w:szCs w:val="22"/>
        </w:rPr>
      </w:pPr>
      <w:r w:rsidRPr="00D90793">
        <w:rPr>
          <w:rFonts w:ascii="Arial" w:hAnsi="Arial" w:cs="Arial"/>
          <w:b/>
          <w:sz w:val="22"/>
          <w:szCs w:val="22"/>
        </w:rPr>
        <w:t>Срок действия договора</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 Настоящий договор вступает в силу с момента его подписания и действует в течение 1 (одного) года.</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Прекращение действия настоящего договора не освобождает Стороны от обязанности выполнения принятых на себя по настоящему договору обязательств.</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 Договор автоматически продлевается на следующий календарный год, если любая из сторон в письменном виде не заявит о его расторжении не позднее, чем за один месяц до завершения первого или последующего сроков действия Договора.</w:t>
      </w:r>
    </w:p>
    <w:p w:rsidR="00354F40" w:rsidRPr="00D90793" w:rsidRDefault="00354F40" w:rsidP="00D90793">
      <w:pPr>
        <w:pStyle w:val="2"/>
        <w:tabs>
          <w:tab w:val="num" w:pos="0"/>
        </w:tabs>
        <w:spacing w:after="0" w:line="240" w:lineRule="auto"/>
        <w:ind w:left="-142"/>
        <w:jc w:val="both"/>
        <w:rPr>
          <w:rFonts w:ascii="Arial" w:hAnsi="Arial" w:cs="Arial"/>
          <w:sz w:val="22"/>
          <w:szCs w:val="22"/>
        </w:rPr>
      </w:pPr>
    </w:p>
    <w:p w:rsidR="00354F40" w:rsidRPr="00D90793" w:rsidRDefault="00354F40" w:rsidP="00D90793">
      <w:pPr>
        <w:pStyle w:val="2"/>
        <w:numPr>
          <w:ilvl w:val="0"/>
          <w:numId w:val="4"/>
        </w:numPr>
        <w:tabs>
          <w:tab w:val="num" w:pos="0"/>
        </w:tabs>
        <w:spacing w:after="0" w:line="240" w:lineRule="auto"/>
        <w:ind w:left="-142" w:firstLine="0"/>
        <w:jc w:val="center"/>
        <w:rPr>
          <w:rFonts w:ascii="Arial" w:hAnsi="Arial" w:cs="Arial"/>
          <w:b/>
          <w:sz w:val="22"/>
          <w:szCs w:val="22"/>
        </w:rPr>
      </w:pPr>
      <w:r w:rsidRPr="00D90793">
        <w:rPr>
          <w:rFonts w:ascii="Arial" w:hAnsi="Arial" w:cs="Arial"/>
          <w:b/>
          <w:sz w:val="22"/>
          <w:szCs w:val="22"/>
        </w:rPr>
        <w:t>Форс-мажор</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 Стороны не несут ответственности за частичное или полное невыполнение обязательств по настоящему Договору, если данный факт явился следствием обстоятельств непреодолимой силы (форс-мажор), т.е. чрезвычайных и непредотвратимых при данных условиях обстоятельств, а именно:</w:t>
      </w:r>
    </w:p>
    <w:p w:rsidR="00354F40" w:rsidRPr="00D90793" w:rsidRDefault="00354F40" w:rsidP="00D90793">
      <w:pPr>
        <w:pStyle w:val="2"/>
        <w:numPr>
          <w:ilvl w:val="0"/>
          <w:numId w:val="2"/>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все виды стихийных бедствий,</w:t>
      </w:r>
    </w:p>
    <w:p w:rsidR="00354F40" w:rsidRPr="00D90793" w:rsidRDefault="00354F40" w:rsidP="00D90793">
      <w:pPr>
        <w:pStyle w:val="2"/>
        <w:numPr>
          <w:ilvl w:val="0"/>
          <w:numId w:val="2"/>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начало боевых действий в районе осуществления перевозок,</w:t>
      </w:r>
    </w:p>
    <w:p w:rsidR="00354F40" w:rsidRPr="00D90793" w:rsidRDefault="00354F40" w:rsidP="00D90793">
      <w:pPr>
        <w:pStyle w:val="2"/>
        <w:numPr>
          <w:ilvl w:val="0"/>
          <w:numId w:val="2"/>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временных ограничения или запрета движения транспортных средств по автомобильным дорогам, введённых в порядке, установленном законодательством Российской Федерации, по не зависящим причинам.</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 Сторона, для которой наступило действие обстоятельств непреодолимой силы, информирует об этом событии другую сторону в письменном виде в течение одного дня после получения информации.</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 В случае наступления обстоятельств, предусмотренных пунктом 6.1 настоящего договора, исполнение обязательств обоих сторон по настоящему договору отодвигается на срок действия обстоятельств непреодолимой силы, но не более, чем на тридцать дней, по истечении которых действие договора автоматически прекращается. </w:t>
      </w:r>
    </w:p>
    <w:p w:rsidR="00354F40" w:rsidRPr="00D90793" w:rsidRDefault="00354F40" w:rsidP="00D90793">
      <w:pPr>
        <w:pStyle w:val="2"/>
        <w:tabs>
          <w:tab w:val="num" w:pos="0"/>
        </w:tabs>
        <w:spacing w:after="0" w:line="240" w:lineRule="auto"/>
        <w:ind w:left="-142"/>
        <w:jc w:val="both"/>
        <w:rPr>
          <w:rFonts w:ascii="Arial" w:hAnsi="Arial" w:cs="Arial"/>
          <w:sz w:val="22"/>
          <w:szCs w:val="22"/>
        </w:rPr>
      </w:pPr>
    </w:p>
    <w:p w:rsidR="00354F40" w:rsidRPr="00D90793" w:rsidRDefault="00354F40" w:rsidP="00D90793">
      <w:pPr>
        <w:pStyle w:val="2"/>
        <w:tabs>
          <w:tab w:val="num" w:pos="0"/>
        </w:tabs>
        <w:spacing w:after="0" w:line="240" w:lineRule="auto"/>
        <w:ind w:left="-142"/>
        <w:jc w:val="both"/>
        <w:rPr>
          <w:rFonts w:ascii="Arial" w:hAnsi="Arial" w:cs="Arial"/>
          <w:sz w:val="22"/>
          <w:szCs w:val="22"/>
        </w:rPr>
      </w:pPr>
    </w:p>
    <w:p w:rsidR="00354F40" w:rsidRPr="00D90793" w:rsidRDefault="00354F40" w:rsidP="00D90793">
      <w:pPr>
        <w:pStyle w:val="2"/>
        <w:numPr>
          <w:ilvl w:val="0"/>
          <w:numId w:val="4"/>
        </w:numPr>
        <w:tabs>
          <w:tab w:val="num" w:pos="0"/>
        </w:tabs>
        <w:spacing w:after="0" w:line="240" w:lineRule="auto"/>
        <w:ind w:left="-142" w:firstLine="0"/>
        <w:jc w:val="center"/>
        <w:rPr>
          <w:rFonts w:ascii="Arial" w:hAnsi="Arial" w:cs="Arial"/>
          <w:b/>
          <w:sz w:val="22"/>
          <w:szCs w:val="22"/>
        </w:rPr>
      </w:pPr>
      <w:r w:rsidRPr="00D90793">
        <w:rPr>
          <w:rFonts w:ascii="Arial" w:hAnsi="Arial" w:cs="Arial"/>
          <w:b/>
          <w:sz w:val="22"/>
          <w:szCs w:val="22"/>
        </w:rPr>
        <w:t>Разрешение споров</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Все споры, связанные с исполнением сторонами своих обязательств по настоящему договору, разрешаются Сторонами путем переговоров, которые могут проводиться, в том числе путём отправления писем по почте, обмена факсимильными сообщениями, а также в претензионном порядке.</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В случае не урегулирования спорных вопросов каждая из Сторон вправе обратиться за защитой своих интересов в Арбитражный суд </w:t>
      </w:r>
      <w:r w:rsidR="00695935">
        <w:rPr>
          <w:rFonts w:ascii="Arial" w:hAnsi="Arial" w:cs="Arial"/>
          <w:sz w:val="22"/>
          <w:szCs w:val="22"/>
        </w:rPr>
        <w:t>г.</w:t>
      </w:r>
      <w:r w:rsidRPr="00D90793">
        <w:rPr>
          <w:rFonts w:ascii="Arial" w:hAnsi="Arial" w:cs="Arial"/>
          <w:sz w:val="22"/>
          <w:szCs w:val="22"/>
        </w:rPr>
        <w:t xml:space="preserve"> </w:t>
      </w:r>
      <w:r w:rsidR="007202A5">
        <w:rPr>
          <w:rFonts w:ascii="Arial" w:hAnsi="Arial" w:cs="Arial"/>
          <w:sz w:val="22"/>
          <w:szCs w:val="22"/>
        </w:rPr>
        <w:t>Моск</w:t>
      </w:r>
      <w:r w:rsidR="00695935">
        <w:rPr>
          <w:rFonts w:ascii="Arial" w:hAnsi="Arial" w:cs="Arial"/>
          <w:sz w:val="22"/>
          <w:szCs w:val="22"/>
        </w:rPr>
        <w:t>вы</w:t>
      </w:r>
      <w:r w:rsidRPr="00D90793">
        <w:rPr>
          <w:rFonts w:ascii="Arial" w:hAnsi="Arial" w:cs="Arial"/>
          <w:sz w:val="22"/>
          <w:szCs w:val="22"/>
        </w:rPr>
        <w:t>.</w:t>
      </w:r>
    </w:p>
    <w:p w:rsidR="00354F40" w:rsidRPr="00D90793" w:rsidRDefault="00354F40" w:rsidP="00D90793">
      <w:pPr>
        <w:pStyle w:val="2"/>
        <w:tabs>
          <w:tab w:val="num" w:pos="0"/>
        </w:tabs>
        <w:spacing w:after="0" w:line="240" w:lineRule="auto"/>
        <w:ind w:left="-142"/>
        <w:jc w:val="both"/>
        <w:rPr>
          <w:rFonts w:ascii="Arial" w:hAnsi="Arial" w:cs="Arial"/>
          <w:sz w:val="22"/>
          <w:szCs w:val="22"/>
        </w:rPr>
      </w:pPr>
    </w:p>
    <w:p w:rsidR="00354F40" w:rsidRPr="00D90793" w:rsidRDefault="00354F40" w:rsidP="00D90793">
      <w:pPr>
        <w:pStyle w:val="2"/>
        <w:numPr>
          <w:ilvl w:val="0"/>
          <w:numId w:val="4"/>
        </w:numPr>
        <w:tabs>
          <w:tab w:val="num" w:pos="0"/>
        </w:tabs>
        <w:spacing w:after="0" w:line="240" w:lineRule="auto"/>
        <w:ind w:left="-142" w:firstLine="0"/>
        <w:jc w:val="center"/>
        <w:rPr>
          <w:rFonts w:ascii="Arial" w:hAnsi="Arial" w:cs="Arial"/>
          <w:b/>
          <w:sz w:val="22"/>
          <w:szCs w:val="22"/>
        </w:rPr>
      </w:pPr>
      <w:r w:rsidRPr="00D90793">
        <w:rPr>
          <w:rFonts w:ascii="Arial" w:hAnsi="Arial" w:cs="Arial"/>
          <w:b/>
          <w:sz w:val="22"/>
          <w:szCs w:val="22"/>
        </w:rPr>
        <w:t>Прочие условия</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Взаимоотношения Сторон, не предусмотренные настоящим договором, регулируются законодательством Российской Федерации.</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lastRenderedPageBreak/>
        <w:t xml:space="preserve">При изменении местонахождения, почтового адреса, номеров телефонов, факсов, банковских и других реквизитов Стороны обязаны в трёхдневный срок (с даты изменения) информировать об этом друг друга. </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Настоящий договор составлен в двух подлинных экземплярах, имеющих одинаковую юридическую силу,  по одному для каждой из сторон.</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 Настоящий договор может быть изменен или расторгнут по соглашению сторон. Данные соглашения совершаются в письменном виде, подписываются сторонами и становятся неотъемлемой частью настоящего договора с момента их подписания сторонами.</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 Все водители </w:t>
      </w:r>
      <w:r w:rsidR="00C95523" w:rsidRPr="00D90793">
        <w:rPr>
          <w:rFonts w:ascii="Arial" w:hAnsi="Arial" w:cs="Arial"/>
          <w:sz w:val="22"/>
          <w:szCs w:val="22"/>
        </w:rPr>
        <w:t>Экспедитор</w:t>
      </w:r>
      <w:r w:rsidRPr="00D90793">
        <w:rPr>
          <w:rFonts w:ascii="Arial" w:hAnsi="Arial" w:cs="Arial"/>
          <w:sz w:val="22"/>
          <w:szCs w:val="22"/>
        </w:rPr>
        <w:t>а являются водителями-экспедиторами.</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 Стороны обязуются не разглашать условия настоящего Договора.</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касающиеся настоящего договора, теряют юридическую силу.</w:t>
      </w:r>
    </w:p>
    <w:p w:rsidR="00354F40" w:rsidRPr="00D90793" w:rsidRDefault="00354F40" w:rsidP="00D90793">
      <w:pPr>
        <w:pStyle w:val="2"/>
        <w:numPr>
          <w:ilvl w:val="1"/>
          <w:numId w:val="4"/>
        </w:numPr>
        <w:tabs>
          <w:tab w:val="num" w:pos="0"/>
        </w:tabs>
        <w:spacing w:after="0" w:line="240" w:lineRule="auto"/>
        <w:ind w:left="-142" w:firstLine="0"/>
        <w:jc w:val="both"/>
        <w:rPr>
          <w:rFonts w:ascii="Arial" w:hAnsi="Arial" w:cs="Arial"/>
          <w:sz w:val="22"/>
          <w:szCs w:val="22"/>
        </w:rPr>
      </w:pPr>
      <w:r w:rsidRPr="00D90793">
        <w:rPr>
          <w:rFonts w:ascii="Arial" w:hAnsi="Arial" w:cs="Arial"/>
          <w:sz w:val="22"/>
          <w:szCs w:val="22"/>
        </w:rPr>
        <w:t xml:space="preserve"> Стороны признают за документами, переданными посредством факсимильной связи, силу оригиналов исключительно до момента предоставления друг другу оригиналов документов.</w:t>
      </w:r>
    </w:p>
    <w:p w:rsidR="00354F40" w:rsidRPr="00D90793" w:rsidRDefault="00354F40" w:rsidP="00D90793">
      <w:pPr>
        <w:pStyle w:val="2"/>
        <w:tabs>
          <w:tab w:val="num" w:pos="0"/>
        </w:tabs>
        <w:spacing w:after="0" w:line="240" w:lineRule="auto"/>
        <w:ind w:left="-142"/>
        <w:jc w:val="both"/>
        <w:rPr>
          <w:rFonts w:ascii="Arial" w:hAnsi="Arial" w:cs="Arial"/>
          <w:sz w:val="22"/>
          <w:szCs w:val="22"/>
        </w:rPr>
      </w:pPr>
    </w:p>
    <w:p w:rsidR="00354F40" w:rsidRPr="00D90793" w:rsidRDefault="00354F40" w:rsidP="00D90793">
      <w:pPr>
        <w:pStyle w:val="2"/>
        <w:numPr>
          <w:ilvl w:val="0"/>
          <w:numId w:val="4"/>
        </w:numPr>
        <w:spacing w:after="0" w:line="240" w:lineRule="auto"/>
        <w:ind w:left="-142" w:firstLine="0"/>
        <w:jc w:val="center"/>
        <w:rPr>
          <w:rFonts w:ascii="Arial" w:hAnsi="Arial" w:cs="Arial"/>
          <w:b/>
          <w:sz w:val="22"/>
          <w:szCs w:val="22"/>
        </w:rPr>
      </w:pPr>
      <w:r w:rsidRPr="00D90793">
        <w:rPr>
          <w:rFonts w:ascii="Arial" w:hAnsi="Arial" w:cs="Arial"/>
          <w:b/>
          <w:sz w:val="22"/>
          <w:szCs w:val="22"/>
        </w:rPr>
        <w:t>Адреса сторон, банковские реквизиты</w:t>
      </w:r>
    </w:p>
    <w:p w:rsidR="00354F40" w:rsidRPr="00D90793" w:rsidRDefault="00354F40" w:rsidP="00D90793">
      <w:pPr>
        <w:pStyle w:val="2"/>
        <w:spacing w:after="0" w:line="240" w:lineRule="auto"/>
        <w:ind w:left="-142"/>
        <w:rPr>
          <w:rFonts w:ascii="Arial" w:hAnsi="Arial" w:cs="Arial"/>
          <w:b/>
          <w:sz w:val="22"/>
          <w:szCs w:val="22"/>
        </w:rPr>
      </w:pPr>
    </w:p>
    <w:tbl>
      <w:tblPr>
        <w:tblW w:w="10255" w:type="dxa"/>
        <w:tblInd w:w="-34" w:type="dxa"/>
        <w:tblLayout w:type="fixed"/>
        <w:tblLook w:val="0000" w:firstRow="0" w:lastRow="0" w:firstColumn="0" w:lastColumn="0" w:noHBand="0" w:noVBand="0"/>
      </w:tblPr>
      <w:tblGrid>
        <w:gridCol w:w="5293"/>
        <w:gridCol w:w="4962"/>
      </w:tblGrid>
      <w:tr w:rsidR="00354F40" w:rsidRPr="00D90793" w:rsidTr="00D90793">
        <w:trPr>
          <w:trHeight w:val="3532"/>
        </w:trPr>
        <w:tc>
          <w:tcPr>
            <w:tcW w:w="5293" w:type="dxa"/>
          </w:tcPr>
          <w:p w:rsidR="00354F40" w:rsidRPr="00D90793" w:rsidRDefault="00C95523" w:rsidP="00D90793">
            <w:pPr>
              <w:pStyle w:val="21"/>
              <w:numPr>
                <w:ilvl w:val="1"/>
                <w:numId w:val="4"/>
              </w:numPr>
              <w:spacing w:after="0" w:line="240" w:lineRule="auto"/>
              <w:ind w:left="-142"/>
              <w:jc w:val="both"/>
              <w:rPr>
                <w:rFonts w:ascii="Arial" w:hAnsi="Arial" w:cs="Arial"/>
                <w:b/>
              </w:rPr>
            </w:pPr>
            <w:r w:rsidRPr="00D90793">
              <w:rPr>
                <w:rFonts w:ascii="Arial" w:hAnsi="Arial" w:cs="Arial"/>
                <w:b/>
                <w:sz w:val="22"/>
                <w:szCs w:val="22"/>
              </w:rPr>
              <w:t>Экспедитор</w:t>
            </w:r>
            <w:r w:rsidR="00354F40" w:rsidRPr="00D90793">
              <w:rPr>
                <w:rFonts w:ascii="Arial" w:hAnsi="Arial" w:cs="Arial"/>
                <w:b/>
                <w:sz w:val="22"/>
                <w:szCs w:val="22"/>
              </w:rPr>
              <w:t>:</w:t>
            </w:r>
            <w:r w:rsidRPr="00D90793">
              <w:rPr>
                <w:rFonts w:ascii="Arial" w:hAnsi="Arial" w:cs="Arial"/>
                <w:b/>
                <w:sz w:val="22"/>
                <w:szCs w:val="22"/>
              </w:rPr>
              <w:t xml:space="preserve"> </w:t>
            </w:r>
            <w:r w:rsidR="00CA41EC" w:rsidRPr="00D90793">
              <w:rPr>
                <w:rFonts w:ascii="Arial" w:hAnsi="Arial" w:cs="Arial"/>
                <w:b/>
                <w:sz w:val="22"/>
                <w:szCs w:val="22"/>
              </w:rPr>
              <w:t>ООО «ЛОГИКА»</w:t>
            </w:r>
          </w:p>
          <w:p w:rsidR="00892D89" w:rsidRPr="00D90793" w:rsidRDefault="00892D89" w:rsidP="00D90793">
            <w:pPr>
              <w:pStyle w:val="21"/>
              <w:spacing w:after="0" w:line="240" w:lineRule="auto"/>
              <w:ind w:left="176"/>
              <w:jc w:val="both"/>
              <w:rPr>
                <w:rFonts w:ascii="Arial" w:hAnsi="Arial" w:cs="Arial"/>
                <w:b/>
              </w:rPr>
            </w:pPr>
          </w:p>
          <w:p w:rsidR="00892D89" w:rsidRPr="00D90793" w:rsidRDefault="00892D89" w:rsidP="00D90793">
            <w:pPr>
              <w:ind w:left="176"/>
              <w:rPr>
                <w:rFonts w:ascii="Arial" w:hAnsi="Arial" w:cs="Arial"/>
              </w:rPr>
            </w:pPr>
            <w:r w:rsidRPr="00D90793">
              <w:rPr>
                <w:rFonts w:ascii="Arial" w:hAnsi="Arial" w:cs="Arial"/>
                <w:sz w:val="22"/>
                <w:szCs w:val="22"/>
              </w:rPr>
              <w:t xml:space="preserve">Юридический адрес: </w:t>
            </w:r>
            <w:smartTag w:uri="urn:schemas-microsoft-com:office:smarttags" w:element="metricconverter">
              <w:smartTagPr>
                <w:attr w:name="ProductID" w:val="109028, г"/>
              </w:smartTagPr>
              <w:r w:rsidRPr="00D90793">
                <w:rPr>
                  <w:rFonts w:ascii="Arial" w:hAnsi="Arial" w:cs="Arial"/>
                  <w:sz w:val="22"/>
                  <w:szCs w:val="22"/>
                </w:rPr>
                <w:t>109028, г</w:t>
              </w:r>
            </w:smartTag>
            <w:r w:rsidRPr="00D90793">
              <w:rPr>
                <w:rFonts w:ascii="Arial" w:hAnsi="Arial" w:cs="Arial"/>
                <w:sz w:val="22"/>
                <w:szCs w:val="22"/>
              </w:rPr>
              <w:t>. Москва, ул. Солянка, д.1/2, стр.1, пом.</w:t>
            </w:r>
            <w:r w:rsidRPr="00D90793">
              <w:rPr>
                <w:rFonts w:ascii="Arial" w:hAnsi="Arial" w:cs="Arial"/>
                <w:sz w:val="22"/>
                <w:szCs w:val="22"/>
                <w:lang w:val="en-US"/>
              </w:rPr>
              <w:t>II</w:t>
            </w:r>
            <w:r w:rsidRPr="00D90793">
              <w:rPr>
                <w:rFonts w:ascii="Arial" w:hAnsi="Arial" w:cs="Arial"/>
                <w:sz w:val="22"/>
                <w:szCs w:val="22"/>
              </w:rPr>
              <w:t xml:space="preserve">; </w:t>
            </w:r>
          </w:p>
          <w:p w:rsidR="00892D89" w:rsidRPr="00D90793" w:rsidRDefault="00892D89" w:rsidP="00D90793">
            <w:pPr>
              <w:ind w:left="176"/>
              <w:rPr>
                <w:rFonts w:ascii="Arial" w:hAnsi="Arial" w:cs="Arial"/>
              </w:rPr>
            </w:pPr>
            <w:r w:rsidRPr="00D90793">
              <w:rPr>
                <w:rFonts w:ascii="Arial" w:hAnsi="Arial" w:cs="Arial"/>
                <w:sz w:val="22"/>
                <w:szCs w:val="22"/>
              </w:rPr>
              <w:t xml:space="preserve"> Почтовый адрес: 109028, г. Москва, ул. Солянка, д.1/2, стр.1, пом.</w:t>
            </w:r>
            <w:r w:rsidRPr="00D90793">
              <w:rPr>
                <w:rFonts w:ascii="Arial" w:hAnsi="Arial" w:cs="Arial"/>
                <w:sz w:val="22"/>
                <w:szCs w:val="22"/>
                <w:lang w:val="en-US"/>
              </w:rPr>
              <w:t>II</w:t>
            </w:r>
            <w:r w:rsidRPr="00D90793">
              <w:rPr>
                <w:rFonts w:ascii="Arial" w:hAnsi="Arial" w:cs="Arial"/>
                <w:sz w:val="22"/>
                <w:szCs w:val="22"/>
              </w:rPr>
              <w:t>;</w:t>
            </w:r>
          </w:p>
          <w:p w:rsidR="00892D89" w:rsidRPr="00D90793" w:rsidRDefault="00892D89" w:rsidP="00D90793">
            <w:pPr>
              <w:ind w:left="176"/>
              <w:rPr>
                <w:rFonts w:ascii="Arial" w:hAnsi="Arial" w:cs="Arial"/>
              </w:rPr>
            </w:pPr>
            <w:r w:rsidRPr="00D90793">
              <w:rPr>
                <w:rFonts w:ascii="Arial" w:hAnsi="Arial" w:cs="Arial"/>
                <w:sz w:val="22"/>
                <w:szCs w:val="22"/>
              </w:rPr>
              <w:t xml:space="preserve">тел./факс: (495) </w:t>
            </w:r>
            <w:r w:rsidR="00CA41EC" w:rsidRPr="00D90793">
              <w:rPr>
                <w:rFonts w:ascii="Arial" w:hAnsi="Arial" w:cs="Arial"/>
                <w:sz w:val="22"/>
                <w:szCs w:val="22"/>
              </w:rPr>
              <w:t>987-10-60</w:t>
            </w:r>
          </w:p>
          <w:p w:rsidR="00892D89" w:rsidRPr="00D90793" w:rsidRDefault="00892D89" w:rsidP="00D90793">
            <w:pPr>
              <w:ind w:left="176"/>
              <w:rPr>
                <w:rFonts w:ascii="Arial" w:hAnsi="Arial" w:cs="Arial"/>
              </w:rPr>
            </w:pPr>
          </w:p>
          <w:p w:rsidR="00892D89" w:rsidRPr="00D90793" w:rsidRDefault="00892D89" w:rsidP="00D90793">
            <w:pPr>
              <w:ind w:left="176"/>
              <w:rPr>
                <w:rFonts w:ascii="Arial" w:hAnsi="Arial" w:cs="Arial"/>
              </w:rPr>
            </w:pPr>
            <w:r w:rsidRPr="00D90793">
              <w:rPr>
                <w:rFonts w:ascii="Arial" w:hAnsi="Arial" w:cs="Arial"/>
                <w:sz w:val="22"/>
                <w:szCs w:val="22"/>
              </w:rPr>
              <w:t>ИНН 7709664</w:t>
            </w:r>
            <w:r w:rsidR="00CA41EC" w:rsidRPr="00D90793">
              <w:rPr>
                <w:rFonts w:ascii="Arial" w:hAnsi="Arial" w:cs="Arial"/>
                <w:sz w:val="22"/>
                <w:szCs w:val="22"/>
              </w:rPr>
              <w:t>692</w:t>
            </w:r>
          </w:p>
          <w:p w:rsidR="00892D89" w:rsidRPr="00D90793" w:rsidRDefault="00892D89" w:rsidP="00D90793">
            <w:pPr>
              <w:ind w:left="176"/>
              <w:rPr>
                <w:rFonts w:ascii="Arial" w:hAnsi="Arial" w:cs="Arial"/>
              </w:rPr>
            </w:pPr>
            <w:r w:rsidRPr="00D90793">
              <w:rPr>
                <w:rFonts w:ascii="Arial" w:hAnsi="Arial" w:cs="Arial"/>
                <w:sz w:val="22"/>
                <w:szCs w:val="22"/>
              </w:rPr>
              <w:t>КПП 770901001</w:t>
            </w:r>
          </w:p>
          <w:p w:rsidR="00892D89" w:rsidRDefault="009A783F" w:rsidP="00D90793">
            <w:pPr>
              <w:ind w:left="176"/>
              <w:rPr>
                <w:rFonts w:ascii="Arial" w:hAnsi="Arial" w:cs="Arial"/>
              </w:rPr>
            </w:pPr>
            <w:r>
              <w:rPr>
                <w:rFonts w:ascii="Arial" w:hAnsi="Arial" w:cs="Arial"/>
              </w:rPr>
              <w:t>ОКПО  93354894</w:t>
            </w:r>
          </w:p>
          <w:p w:rsidR="009A783F" w:rsidRDefault="009A783F" w:rsidP="00D90793">
            <w:pPr>
              <w:ind w:left="176"/>
              <w:rPr>
                <w:rFonts w:ascii="Arial" w:hAnsi="Arial" w:cs="Arial"/>
              </w:rPr>
            </w:pPr>
            <w:r>
              <w:rPr>
                <w:rFonts w:ascii="Arial" w:hAnsi="Arial" w:cs="Arial"/>
              </w:rPr>
              <w:t>ОГРН  1067746374772</w:t>
            </w:r>
          </w:p>
          <w:p w:rsidR="009A783F" w:rsidRPr="00D90793" w:rsidRDefault="009A783F" w:rsidP="00D90793">
            <w:pPr>
              <w:ind w:left="176"/>
              <w:rPr>
                <w:rFonts w:ascii="Arial" w:hAnsi="Arial" w:cs="Arial"/>
              </w:rPr>
            </w:pPr>
          </w:p>
          <w:p w:rsidR="00892D89" w:rsidRPr="00D90793" w:rsidRDefault="00892D89" w:rsidP="00D90793">
            <w:pPr>
              <w:ind w:left="176"/>
              <w:rPr>
                <w:rFonts w:ascii="Arial" w:hAnsi="Arial" w:cs="Arial"/>
              </w:rPr>
            </w:pPr>
            <w:r w:rsidRPr="00D90793">
              <w:rPr>
                <w:rFonts w:ascii="Arial" w:hAnsi="Arial" w:cs="Arial"/>
                <w:sz w:val="22"/>
                <w:szCs w:val="22"/>
              </w:rPr>
              <w:t>Банковские реквизиты:</w:t>
            </w:r>
          </w:p>
          <w:p w:rsidR="00892D89" w:rsidRPr="00D90793" w:rsidRDefault="00892D89" w:rsidP="00D90793">
            <w:pPr>
              <w:ind w:left="176"/>
              <w:rPr>
                <w:rFonts w:ascii="Arial" w:hAnsi="Arial" w:cs="Arial"/>
              </w:rPr>
            </w:pPr>
            <w:r w:rsidRPr="00D90793">
              <w:rPr>
                <w:rFonts w:ascii="Arial" w:hAnsi="Arial" w:cs="Arial"/>
                <w:sz w:val="22"/>
                <w:szCs w:val="22"/>
              </w:rPr>
              <w:t>СБ Банк  (ООО) г. Москва</w:t>
            </w:r>
          </w:p>
          <w:p w:rsidR="00892D89" w:rsidRPr="00D90793" w:rsidRDefault="00892D89" w:rsidP="00D90793">
            <w:pPr>
              <w:ind w:left="176" w:firstLine="540"/>
              <w:rPr>
                <w:rFonts w:ascii="Arial" w:hAnsi="Arial" w:cs="Arial"/>
              </w:rPr>
            </w:pPr>
            <w:r w:rsidRPr="00D90793">
              <w:rPr>
                <w:rFonts w:ascii="Arial" w:hAnsi="Arial" w:cs="Arial"/>
                <w:sz w:val="22"/>
                <w:szCs w:val="22"/>
              </w:rPr>
              <w:t>БИК   044579918</w:t>
            </w:r>
          </w:p>
          <w:p w:rsidR="00892D89" w:rsidRPr="00D90793" w:rsidRDefault="00892D89" w:rsidP="00D90793">
            <w:pPr>
              <w:ind w:left="176"/>
              <w:rPr>
                <w:rFonts w:ascii="Arial" w:hAnsi="Arial" w:cs="Arial"/>
              </w:rPr>
            </w:pPr>
            <w:r w:rsidRPr="00D90793">
              <w:rPr>
                <w:rFonts w:ascii="Arial" w:hAnsi="Arial" w:cs="Arial"/>
                <w:sz w:val="22"/>
                <w:szCs w:val="22"/>
              </w:rPr>
              <w:t>Р/с  №   40702810</w:t>
            </w:r>
            <w:r w:rsidR="00CA41EC" w:rsidRPr="00D90793">
              <w:rPr>
                <w:rFonts w:ascii="Arial" w:hAnsi="Arial" w:cs="Arial"/>
                <w:sz w:val="22"/>
                <w:szCs w:val="22"/>
              </w:rPr>
              <w:t>200000060769</w:t>
            </w:r>
          </w:p>
          <w:p w:rsidR="00892D89" w:rsidRPr="00D90793" w:rsidRDefault="00892D89" w:rsidP="00D90793">
            <w:pPr>
              <w:ind w:left="176"/>
              <w:rPr>
                <w:rFonts w:ascii="Arial" w:hAnsi="Arial" w:cs="Arial"/>
              </w:rPr>
            </w:pPr>
            <w:r w:rsidRPr="00D90793">
              <w:rPr>
                <w:rFonts w:ascii="Arial" w:hAnsi="Arial" w:cs="Arial"/>
                <w:sz w:val="22"/>
                <w:szCs w:val="22"/>
              </w:rPr>
              <w:t>к/сч № 30101810600000000918</w:t>
            </w:r>
          </w:p>
          <w:p w:rsidR="00892D89" w:rsidRPr="00D90793" w:rsidRDefault="00892D89" w:rsidP="00D90793">
            <w:pPr>
              <w:ind w:left="-142"/>
              <w:rPr>
                <w:rFonts w:ascii="Arial" w:hAnsi="Arial" w:cs="Arial"/>
                <w:b/>
                <w:i/>
              </w:rPr>
            </w:pPr>
            <w:r w:rsidRPr="00D90793">
              <w:rPr>
                <w:rFonts w:ascii="Arial" w:hAnsi="Arial" w:cs="Arial"/>
                <w:b/>
                <w:i/>
                <w:sz w:val="22"/>
                <w:szCs w:val="22"/>
              </w:rPr>
              <w:t xml:space="preserve">       </w:t>
            </w:r>
          </w:p>
          <w:p w:rsidR="00354F40" w:rsidRPr="00D90793" w:rsidRDefault="00354F40" w:rsidP="00D90793">
            <w:pPr>
              <w:ind w:left="-142"/>
              <w:rPr>
                <w:rFonts w:ascii="Arial" w:hAnsi="Arial" w:cs="Arial"/>
                <w:b/>
              </w:rPr>
            </w:pPr>
          </w:p>
          <w:p w:rsidR="00354F40" w:rsidRPr="00D90793" w:rsidRDefault="00354F40" w:rsidP="00D90793">
            <w:pPr>
              <w:ind w:left="-142"/>
              <w:rPr>
                <w:rFonts w:ascii="Arial" w:hAnsi="Arial" w:cs="Arial"/>
                <w:b/>
              </w:rPr>
            </w:pPr>
          </w:p>
          <w:p w:rsidR="00354F40" w:rsidRPr="00D90793" w:rsidRDefault="00354F40" w:rsidP="00D90793">
            <w:pPr>
              <w:ind w:left="-142"/>
              <w:rPr>
                <w:rFonts w:ascii="Arial" w:hAnsi="Arial" w:cs="Arial"/>
                <w:b/>
              </w:rPr>
            </w:pPr>
          </w:p>
          <w:p w:rsidR="00D90793" w:rsidRDefault="00C95523" w:rsidP="00D90793">
            <w:pPr>
              <w:ind w:left="-142"/>
              <w:rPr>
                <w:rFonts w:ascii="Arial" w:hAnsi="Arial" w:cs="Arial"/>
                <w:b/>
              </w:rPr>
            </w:pPr>
            <w:r w:rsidRPr="00D90793">
              <w:rPr>
                <w:rFonts w:ascii="Arial" w:hAnsi="Arial" w:cs="Arial"/>
                <w:b/>
                <w:sz w:val="22"/>
                <w:szCs w:val="22"/>
              </w:rPr>
              <w:t>Экспедитор</w:t>
            </w:r>
          </w:p>
          <w:p w:rsidR="00D90793" w:rsidRDefault="00D90793" w:rsidP="00D90793">
            <w:pPr>
              <w:ind w:left="-142"/>
              <w:rPr>
                <w:rFonts w:ascii="Arial" w:hAnsi="Arial" w:cs="Arial"/>
                <w:b/>
              </w:rPr>
            </w:pPr>
          </w:p>
          <w:p w:rsidR="00D90793" w:rsidRDefault="00D90793" w:rsidP="00D90793">
            <w:pPr>
              <w:ind w:left="-142"/>
              <w:rPr>
                <w:rFonts w:ascii="Arial" w:hAnsi="Arial" w:cs="Arial"/>
                <w:b/>
              </w:rPr>
            </w:pPr>
          </w:p>
          <w:p w:rsidR="00354F40" w:rsidRPr="00D90793" w:rsidRDefault="00C95523" w:rsidP="00D90793">
            <w:pPr>
              <w:ind w:left="-142"/>
              <w:rPr>
                <w:rFonts w:ascii="Arial" w:hAnsi="Arial" w:cs="Arial"/>
                <w:b/>
              </w:rPr>
            </w:pPr>
            <w:r w:rsidRPr="00D90793">
              <w:rPr>
                <w:rFonts w:ascii="Arial" w:hAnsi="Arial" w:cs="Arial"/>
                <w:b/>
                <w:sz w:val="22"/>
                <w:szCs w:val="22"/>
              </w:rPr>
              <w:t>_______________/</w:t>
            </w:r>
            <w:r w:rsidR="00D90793" w:rsidRPr="009E7578">
              <w:rPr>
                <w:rFonts w:ascii="Arial" w:hAnsi="Arial" w:cs="Arial"/>
                <w:b/>
                <w:color w:val="FFFFFF" w:themeColor="background1"/>
                <w:sz w:val="22"/>
                <w:szCs w:val="22"/>
              </w:rPr>
              <w:t xml:space="preserve">А.В. </w:t>
            </w:r>
            <w:r w:rsidRPr="009E7578">
              <w:rPr>
                <w:rFonts w:ascii="Arial" w:hAnsi="Arial" w:cs="Arial"/>
                <w:b/>
                <w:color w:val="FFFFFF" w:themeColor="background1"/>
                <w:sz w:val="22"/>
                <w:szCs w:val="22"/>
              </w:rPr>
              <w:t>Колбасников</w:t>
            </w:r>
            <w:r w:rsidR="00D90793" w:rsidRPr="009E7578">
              <w:rPr>
                <w:rFonts w:ascii="Arial" w:hAnsi="Arial" w:cs="Arial"/>
                <w:b/>
                <w:color w:val="FFFFFF" w:themeColor="background1"/>
                <w:sz w:val="22"/>
                <w:szCs w:val="22"/>
              </w:rPr>
              <w:t>/</w:t>
            </w:r>
            <w:r w:rsidRPr="00D90793">
              <w:rPr>
                <w:rFonts w:ascii="Arial" w:hAnsi="Arial" w:cs="Arial"/>
                <w:b/>
                <w:sz w:val="22"/>
                <w:szCs w:val="22"/>
              </w:rPr>
              <w:t xml:space="preserve"> </w:t>
            </w:r>
            <w:r w:rsidR="00D90793">
              <w:rPr>
                <w:rFonts w:ascii="Arial" w:hAnsi="Arial" w:cs="Arial"/>
                <w:b/>
                <w:sz w:val="22"/>
                <w:szCs w:val="22"/>
              </w:rPr>
              <w:t xml:space="preserve"> </w:t>
            </w:r>
          </w:p>
        </w:tc>
        <w:tc>
          <w:tcPr>
            <w:tcW w:w="4962" w:type="dxa"/>
          </w:tcPr>
          <w:p w:rsidR="00354F40" w:rsidRPr="00D90793" w:rsidRDefault="00354F40" w:rsidP="00D90793">
            <w:pPr>
              <w:ind w:left="-142"/>
              <w:jc w:val="both"/>
              <w:rPr>
                <w:rFonts w:ascii="Arial" w:hAnsi="Arial" w:cs="Arial"/>
                <w:b/>
              </w:rPr>
            </w:pPr>
            <w:r w:rsidRPr="00D90793">
              <w:rPr>
                <w:rFonts w:ascii="Arial" w:hAnsi="Arial" w:cs="Arial"/>
                <w:b/>
                <w:sz w:val="22"/>
                <w:szCs w:val="22"/>
              </w:rPr>
              <w:t>9.2. Заказчик  ООО «</w:t>
            </w:r>
            <w:r w:rsidR="005D09CE">
              <w:rPr>
                <w:rFonts w:ascii="Arial" w:hAnsi="Arial" w:cs="Arial"/>
                <w:b/>
                <w:sz w:val="22"/>
                <w:szCs w:val="22"/>
              </w:rPr>
              <w:t>***************</w:t>
            </w:r>
            <w:r w:rsidRPr="00D90793">
              <w:rPr>
                <w:rFonts w:ascii="Arial" w:hAnsi="Arial" w:cs="Arial"/>
                <w:b/>
                <w:sz w:val="22"/>
                <w:szCs w:val="22"/>
              </w:rPr>
              <w:t>»</w:t>
            </w:r>
          </w:p>
          <w:p w:rsidR="00892D89" w:rsidRPr="00D90793" w:rsidRDefault="00892D89" w:rsidP="00D90793">
            <w:pPr>
              <w:ind w:left="-142"/>
              <w:jc w:val="both"/>
              <w:rPr>
                <w:rFonts w:ascii="Arial" w:hAnsi="Arial" w:cs="Arial"/>
                <w:b/>
              </w:rPr>
            </w:pPr>
          </w:p>
          <w:p w:rsidR="009A783F" w:rsidRDefault="009A783F"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Default="005D09CE" w:rsidP="00D90793">
            <w:pPr>
              <w:ind w:left="-142"/>
              <w:jc w:val="both"/>
              <w:rPr>
                <w:rFonts w:ascii="Arial" w:hAnsi="Arial" w:cs="Arial"/>
              </w:rPr>
            </w:pPr>
          </w:p>
          <w:p w:rsidR="005D09CE" w:rsidRPr="009A783F" w:rsidRDefault="005D09CE" w:rsidP="00D90793">
            <w:pPr>
              <w:ind w:left="-142"/>
              <w:jc w:val="both"/>
              <w:rPr>
                <w:rFonts w:ascii="Arial" w:hAnsi="Arial" w:cs="Arial"/>
              </w:rPr>
            </w:pPr>
          </w:p>
          <w:p w:rsidR="00C95523" w:rsidRPr="009A783F" w:rsidRDefault="00C95523" w:rsidP="00D90793">
            <w:pPr>
              <w:ind w:left="-142"/>
              <w:jc w:val="both"/>
              <w:rPr>
                <w:rFonts w:ascii="Arial" w:hAnsi="Arial" w:cs="Arial"/>
              </w:rPr>
            </w:pPr>
          </w:p>
          <w:p w:rsidR="00C95523" w:rsidRPr="009A783F" w:rsidRDefault="00C95523" w:rsidP="00D90793">
            <w:pPr>
              <w:ind w:left="-142"/>
              <w:jc w:val="both"/>
              <w:rPr>
                <w:rFonts w:ascii="Arial" w:hAnsi="Arial" w:cs="Arial"/>
                <w:sz w:val="14"/>
              </w:rPr>
            </w:pPr>
          </w:p>
          <w:p w:rsidR="009A783F" w:rsidRDefault="009A783F" w:rsidP="00D90793">
            <w:pPr>
              <w:ind w:left="-142"/>
              <w:jc w:val="both"/>
              <w:rPr>
                <w:rFonts w:ascii="Arial" w:hAnsi="Arial" w:cs="Arial"/>
                <w:b/>
              </w:rPr>
            </w:pPr>
          </w:p>
          <w:p w:rsidR="00D90793" w:rsidRDefault="00354F40" w:rsidP="00D90793">
            <w:pPr>
              <w:ind w:left="-142"/>
              <w:jc w:val="both"/>
              <w:rPr>
                <w:rFonts w:ascii="Arial" w:hAnsi="Arial" w:cs="Arial"/>
                <w:b/>
              </w:rPr>
            </w:pPr>
            <w:r w:rsidRPr="00D90793">
              <w:rPr>
                <w:rFonts w:ascii="Arial" w:hAnsi="Arial" w:cs="Arial"/>
                <w:b/>
                <w:sz w:val="22"/>
                <w:szCs w:val="22"/>
              </w:rPr>
              <w:t xml:space="preserve">Заказчик  </w:t>
            </w:r>
          </w:p>
          <w:p w:rsidR="00D90793" w:rsidRDefault="00D90793" w:rsidP="00D90793">
            <w:pPr>
              <w:ind w:left="-142"/>
              <w:jc w:val="both"/>
              <w:rPr>
                <w:rFonts w:ascii="Arial" w:hAnsi="Arial" w:cs="Arial"/>
                <w:b/>
              </w:rPr>
            </w:pPr>
          </w:p>
          <w:p w:rsidR="00D90793" w:rsidRPr="00D90793" w:rsidRDefault="00D90793" w:rsidP="00D90793">
            <w:pPr>
              <w:ind w:left="-142"/>
              <w:jc w:val="both"/>
              <w:rPr>
                <w:rFonts w:ascii="Arial" w:hAnsi="Arial" w:cs="Arial"/>
                <w:b/>
                <w:sz w:val="18"/>
              </w:rPr>
            </w:pPr>
          </w:p>
          <w:p w:rsidR="00354F40" w:rsidRPr="00D90793" w:rsidRDefault="00354F40" w:rsidP="00D90793">
            <w:pPr>
              <w:ind w:left="-142"/>
              <w:jc w:val="both"/>
              <w:rPr>
                <w:rFonts w:ascii="Arial" w:hAnsi="Arial" w:cs="Arial"/>
                <w:b/>
              </w:rPr>
            </w:pPr>
            <w:r w:rsidRPr="00D90793">
              <w:rPr>
                <w:rFonts w:ascii="Arial" w:hAnsi="Arial" w:cs="Arial"/>
                <w:b/>
                <w:sz w:val="22"/>
                <w:szCs w:val="22"/>
              </w:rPr>
              <w:t>______________________</w:t>
            </w:r>
            <w:r w:rsidR="00D90793">
              <w:rPr>
                <w:rFonts w:ascii="Arial" w:hAnsi="Arial" w:cs="Arial"/>
                <w:b/>
                <w:sz w:val="22"/>
                <w:szCs w:val="22"/>
              </w:rPr>
              <w:t xml:space="preserve"> / </w:t>
            </w:r>
            <w:r w:rsidR="005D09CE">
              <w:rPr>
                <w:rFonts w:ascii="Arial" w:hAnsi="Arial" w:cs="Arial"/>
                <w:b/>
                <w:sz w:val="22"/>
                <w:szCs w:val="22"/>
              </w:rPr>
              <w:t>**********</w:t>
            </w:r>
            <w:r w:rsidR="00D90793">
              <w:rPr>
                <w:rFonts w:ascii="Arial" w:hAnsi="Arial" w:cs="Arial"/>
                <w:b/>
                <w:sz w:val="22"/>
                <w:szCs w:val="22"/>
              </w:rPr>
              <w:t>/</w:t>
            </w:r>
          </w:p>
          <w:p w:rsidR="00354F40" w:rsidRPr="00D90793" w:rsidRDefault="00354F40" w:rsidP="00D90793">
            <w:pPr>
              <w:ind w:left="-142"/>
              <w:jc w:val="both"/>
              <w:rPr>
                <w:rFonts w:ascii="Arial" w:hAnsi="Arial" w:cs="Arial"/>
                <w:b/>
              </w:rPr>
            </w:pPr>
          </w:p>
        </w:tc>
      </w:tr>
    </w:tbl>
    <w:p w:rsidR="00354F40" w:rsidRPr="00D90793" w:rsidRDefault="00354F40" w:rsidP="00D90793">
      <w:pPr>
        <w:ind w:left="-142"/>
        <w:rPr>
          <w:rFonts w:ascii="Arial" w:hAnsi="Arial" w:cs="Arial"/>
          <w:b/>
          <w:sz w:val="22"/>
          <w:szCs w:val="22"/>
        </w:rPr>
      </w:pPr>
    </w:p>
    <w:sectPr w:rsidR="00354F40" w:rsidRPr="00D90793" w:rsidSect="0051130C">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45" w:rsidRDefault="00956345">
      <w:r>
        <w:separator/>
      </w:r>
    </w:p>
  </w:endnote>
  <w:endnote w:type="continuationSeparator" w:id="0">
    <w:p w:rsidR="00956345" w:rsidRDefault="0095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F40" w:rsidRDefault="00730470" w:rsidP="00D339E4">
    <w:pPr>
      <w:pStyle w:val="aa"/>
      <w:framePr w:wrap="around" w:vAnchor="text" w:hAnchor="margin" w:xAlign="right" w:y="1"/>
      <w:rPr>
        <w:rStyle w:val="ac"/>
      </w:rPr>
    </w:pPr>
    <w:r>
      <w:rPr>
        <w:rStyle w:val="ac"/>
      </w:rPr>
      <w:fldChar w:fldCharType="begin"/>
    </w:r>
    <w:r w:rsidR="00354F40">
      <w:rPr>
        <w:rStyle w:val="ac"/>
      </w:rPr>
      <w:instrText xml:space="preserve">PAGE  </w:instrText>
    </w:r>
    <w:r>
      <w:rPr>
        <w:rStyle w:val="ac"/>
      </w:rPr>
      <w:fldChar w:fldCharType="end"/>
    </w:r>
  </w:p>
  <w:p w:rsidR="00354F40" w:rsidRDefault="00354F40" w:rsidP="00E878D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F40" w:rsidRDefault="00730470" w:rsidP="00D339E4">
    <w:pPr>
      <w:pStyle w:val="aa"/>
      <w:framePr w:wrap="around" w:vAnchor="text" w:hAnchor="margin" w:xAlign="right" w:y="1"/>
      <w:rPr>
        <w:rStyle w:val="ac"/>
      </w:rPr>
    </w:pPr>
    <w:r>
      <w:rPr>
        <w:rStyle w:val="ac"/>
      </w:rPr>
      <w:fldChar w:fldCharType="begin"/>
    </w:r>
    <w:r w:rsidR="00354F40">
      <w:rPr>
        <w:rStyle w:val="ac"/>
      </w:rPr>
      <w:instrText xml:space="preserve">PAGE  </w:instrText>
    </w:r>
    <w:r>
      <w:rPr>
        <w:rStyle w:val="ac"/>
      </w:rPr>
      <w:fldChar w:fldCharType="separate"/>
    </w:r>
    <w:r w:rsidR="000A60E0">
      <w:rPr>
        <w:rStyle w:val="ac"/>
        <w:noProof/>
      </w:rPr>
      <w:t>1</w:t>
    </w:r>
    <w:r>
      <w:rPr>
        <w:rStyle w:val="ac"/>
      </w:rPr>
      <w:fldChar w:fldCharType="end"/>
    </w:r>
  </w:p>
  <w:p w:rsidR="00354F40" w:rsidRDefault="00354F40" w:rsidP="00E878D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45" w:rsidRDefault="00956345">
      <w:r>
        <w:separator/>
      </w:r>
    </w:p>
  </w:footnote>
  <w:footnote w:type="continuationSeparator" w:id="0">
    <w:p w:rsidR="00956345" w:rsidRDefault="00956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A6F"/>
    <w:multiLevelType w:val="multilevel"/>
    <w:tmpl w:val="314EEE34"/>
    <w:lvl w:ilvl="0">
      <w:start w:val="1"/>
      <w:numFmt w:val="decimal"/>
      <w:lvlText w:val="%1."/>
      <w:lvlJc w:val="left"/>
      <w:pPr>
        <w:tabs>
          <w:tab w:val="num" w:pos="0"/>
        </w:tabs>
      </w:pPr>
      <w:rPr>
        <w:rFonts w:cs="Times New Roman" w:hint="default"/>
        <w:b/>
      </w:rPr>
    </w:lvl>
    <w:lvl w:ilvl="1">
      <w:start w:val="1"/>
      <w:numFmt w:val="decimal"/>
      <w:lvlText w:val="%1.%2."/>
      <w:lvlJc w:val="left"/>
      <w:pPr>
        <w:tabs>
          <w:tab w:val="num" w:pos="0"/>
        </w:tabs>
        <w:ind w:left="567" w:hanging="567"/>
      </w:pPr>
      <w:rPr>
        <w:rFonts w:cs="Times New Roman" w:hint="default"/>
        <w:b w:val="0"/>
      </w:rPr>
    </w:lvl>
    <w:lvl w:ilvl="2">
      <w:start w:val="1"/>
      <w:numFmt w:val="decimal"/>
      <w:lvlText w:val="%1.%2.%3."/>
      <w:lvlJc w:val="left"/>
      <w:pPr>
        <w:tabs>
          <w:tab w:val="num" w:pos="0"/>
        </w:tabs>
        <w:ind w:left="851" w:hanging="567"/>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4A51A10"/>
    <w:multiLevelType w:val="multilevel"/>
    <w:tmpl w:val="07AEFC44"/>
    <w:lvl w:ilvl="0">
      <w:start w:val="3"/>
      <w:numFmt w:val="decimal"/>
      <w:lvlText w:val="%1."/>
      <w:lvlJc w:val="left"/>
      <w:pPr>
        <w:ind w:left="360" w:hanging="360"/>
      </w:pPr>
      <w:rPr>
        <w:rFonts w:cs="Times New Roman" w:hint="default"/>
      </w:rPr>
    </w:lvl>
    <w:lvl w:ilvl="1">
      <w:start w:val="1"/>
      <w:numFmt w:val="decimal"/>
      <w:lvlText w:val="%1.%2."/>
      <w:lvlJc w:val="left"/>
      <w:pPr>
        <w:ind w:left="951" w:hanging="360"/>
      </w:pPr>
      <w:rPr>
        <w:rFonts w:cs="Times New Roman" w:hint="default"/>
      </w:rPr>
    </w:lvl>
    <w:lvl w:ilvl="2">
      <w:start w:val="1"/>
      <w:numFmt w:val="decimal"/>
      <w:lvlText w:val="%1.%2.%3."/>
      <w:lvlJc w:val="left"/>
      <w:pPr>
        <w:ind w:left="1902" w:hanging="720"/>
      </w:pPr>
      <w:rPr>
        <w:rFonts w:cs="Times New Roman" w:hint="default"/>
      </w:rPr>
    </w:lvl>
    <w:lvl w:ilvl="3">
      <w:start w:val="1"/>
      <w:numFmt w:val="decimal"/>
      <w:lvlText w:val="%1.%2.%3.%4."/>
      <w:lvlJc w:val="left"/>
      <w:pPr>
        <w:ind w:left="2493" w:hanging="720"/>
      </w:pPr>
      <w:rPr>
        <w:rFonts w:cs="Times New Roman" w:hint="default"/>
      </w:rPr>
    </w:lvl>
    <w:lvl w:ilvl="4">
      <w:start w:val="1"/>
      <w:numFmt w:val="decimal"/>
      <w:lvlText w:val="%1.%2.%3.%4.%5."/>
      <w:lvlJc w:val="left"/>
      <w:pPr>
        <w:ind w:left="3444" w:hanging="1080"/>
      </w:pPr>
      <w:rPr>
        <w:rFonts w:cs="Times New Roman" w:hint="default"/>
      </w:rPr>
    </w:lvl>
    <w:lvl w:ilvl="5">
      <w:start w:val="1"/>
      <w:numFmt w:val="decimal"/>
      <w:lvlText w:val="%1.%2.%3.%4.%5.%6."/>
      <w:lvlJc w:val="left"/>
      <w:pPr>
        <w:ind w:left="4035" w:hanging="1080"/>
      </w:pPr>
      <w:rPr>
        <w:rFonts w:cs="Times New Roman" w:hint="default"/>
      </w:rPr>
    </w:lvl>
    <w:lvl w:ilvl="6">
      <w:start w:val="1"/>
      <w:numFmt w:val="decimal"/>
      <w:lvlText w:val="%1.%2.%3.%4.%5.%6.%7."/>
      <w:lvlJc w:val="left"/>
      <w:pPr>
        <w:ind w:left="4626" w:hanging="1080"/>
      </w:pPr>
      <w:rPr>
        <w:rFonts w:cs="Times New Roman" w:hint="default"/>
      </w:rPr>
    </w:lvl>
    <w:lvl w:ilvl="7">
      <w:start w:val="1"/>
      <w:numFmt w:val="decimal"/>
      <w:lvlText w:val="%1.%2.%3.%4.%5.%6.%7.%8."/>
      <w:lvlJc w:val="left"/>
      <w:pPr>
        <w:ind w:left="5577" w:hanging="1440"/>
      </w:pPr>
      <w:rPr>
        <w:rFonts w:cs="Times New Roman" w:hint="default"/>
      </w:rPr>
    </w:lvl>
    <w:lvl w:ilvl="8">
      <w:start w:val="1"/>
      <w:numFmt w:val="decimal"/>
      <w:lvlText w:val="%1.%2.%3.%4.%5.%6.%7.%8.%9."/>
      <w:lvlJc w:val="left"/>
      <w:pPr>
        <w:ind w:left="6168" w:hanging="1440"/>
      </w:pPr>
      <w:rPr>
        <w:rFonts w:cs="Times New Roman" w:hint="default"/>
      </w:rPr>
    </w:lvl>
  </w:abstractNum>
  <w:abstractNum w:abstractNumId="2">
    <w:nsid w:val="4DD40673"/>
    <w:multiLevelType w:val="hybridMultilevel"/>
    <w:tmpl w:val="20D875FA"/>
    <w:lvl w:ilvl="0" w:tplc="CBB0CC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8F7176"/>
    <w:multiLevelType w:val="multilevel"/>
    <w:tmpl w:val="F3CC707A"/>
    <w:lvl w:ilvl="0">
      <w:start w:val="5"/>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4">
    <w:nsid w:val="736F391E"/>
    <w:multiLevelType w:val="multilevel"/>
    <w:tmpl w:val="0980F0D4"/>
    <w:lvl w:ilvl="0">
      <w:start w:val="4"/>
      <w:numFmt w:val="decimal"/>
      <w:lvlText w:val="%1."/>
      <w:lvlJc w:val="left"/>
      <w:pPr>
        <w:ind w:left="405" w:hanging="405"/>
      </w:pPr>
      <w:rPr>
        <w:rFonts w:cs="Times New Roman" w:hint="default"/>
      </w:rPr>
    </w:lvl>
    <w:lvl w:ilvl="1">
      <w:start w:val="12"/>
      <w:numFmt w:val="decimal"/>
      <w:lvlText w:val="%1.%2."/>
      <w:lvlJc w:val="left"/>
      <w:pPr>
        <w:ind w:left="675" w:hanging="405"/>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600" w:hanging="1440"/>
      </w:pPr>
      <w:rPr>
        <w:rFonts w:cs="Times New Roman" w:hint="default"/>
      </w:rPr>
    </w:lvl>
  </w:abstractNum>
  <w:abstractNum w:abstractNumId="5">
    <w:nsid w:val="7EE86F89"/>
    <w:multiLevelType w:val="multilevel"/>
    <w:tmpl w:val="2820CDBC"/>
    <w:lvl w:ilvl="0">
      <w:start w:val="4"/>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b/>
      </w:rPr>
    </w:lvl>
    <w:lvl w:ilvl="4">
      <w:start w:val="1"/>
      <w:numFmt w:val="decimal"/>
      <w:lvlText w:val="%1.%2.%3.%4.%5."/>
      <w:lvlJc w:val="left"/>
      <w:pPr>
        <w:ind w:left="2212" w:hanging="1080"/>
      </w:pPr>
      <w:rPr>
        <w:rFonts w:cs="Times New Roman" w:hint="default"/>
        <w:b/>
      </w:rPr>
    </w:lvl>
    <w:lvl w:ilvl="5">
      <w:start w:val="1"/>
      <w:numFmt w:val="decimal"/>
      <w:lvlText w:val="%1.%2.%3.%4.%5.%6."/>
      <w:lvlJc w:val="left"/>
      <w:pPr>
        <w:ind w:left="2495" w:hanging="1080"/>
      </w:pPr>
      <w:rPr>
        <w:rFonts w:cs="Times New Roman" w:hint="default"/>
        <w:b/>
      </w:rPr>
    </w:lvl>
    <w:lvl w:ilvl="6">
      <w:start w:val="1"/>
      <w:numFmt w:val="decimal"/>
      <w:lvlText w:val="%1.%2.%3.%4.%5.%6.%7."/>
      <w:lvlJc w:val="left"/>
      <w:pPr>
        <w:ind w:left="2778" w:hanging="1080"/>
      </w:pPr>
      <w:rPr>
        <w:rFonts w:cs="Times New Roman" w:hint="default"/>
        <w:b/>
      </w:rPr>
    </w:lvl>
    <w:lvl w:ilvl="7">
      <w:start w:val="1"/>
      <w:numFmt w:val="decimal"/>
      <w:lvlText w:val="%1.%2.%3.%4.%5.%6.%7.%8."/>
      <w:lvlJc w:val="left"/>
      <w:pPr>
        <w:ind w:left="3421" w:hanging="1440"/>
      </w:pPr>
      <w:rPr>
        <w:rFonts w:cs="Times New Roman" w:hint="default"/>
        <w:b/>
      </w:rPr>
    </w:lvl>
    <w:lvl w:ilvl="8">
      <w:start w:val="1"/>
      <w:numFmt w:val="decimal"/>
      <w:lvlText w:val="%1.%2.%3.%4.%5.%6.%7.%8.%9."/>
      <w:lvlJc w:val="left"/>
      <w:pPr>
        <w:ind w:left="3704" w:hanging="1440"/>
      </w:pPr>
      <w:rPr>
        <w:rFonts w:cs="Times New Roman" w:hint="default"/>
        <w:b/>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pMS4ldTYl9CX+A1+95iId7eajWM=" w:salt="aFxv1bscc0jJXpolAhx+P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162A"/>
    <w:rsid w:val="000012BE"/>
    <w:rsid w:val="00022FC8"/>
    <w:rsid w:val="00032BE8"/>
    <w:rsid w:val="00064AB9"/>
    <w:rsid w:val="00065E7D"/>
    <w:rsid w:val="00067735"/>
    <w:rsid w:val="000822F5"/>
    <w:rsid w:val="000907A2"/>
    <w:rsid w:val="000A60E0"/>
    <w:rsid w:val="000B0E13"/>
    <w:rsid w:val="000D63EC"/>
    <w:rsid w:val="000E418D"/>
    <w:rsid w:val="000E742C"/>
    <w:rsid w:val="00113EAD"/>
    <w:rsid w:val="00114773"/>
    <w:rsid w:val="001160C2"/>
    <w:rsid w:val="001338CB"/>
    <w:rsid w:val="0013780C"/>
    <w:rsid w:val="00185904"/>
    <w:rsid w:val="001A318E"/>
    <w:rsid w:val="001B32B4"/>
    <w:rsid w:val="001C1810"/>
    <w:rsid w:val="002027F0"/>
    <w:rsid w:val="00227558"/>
    <w:rsid w:val="0025030D"/>
    <w:rsid w:val="00275F9E"/>
    <w:rsid w:val="002A1024"/>
    <w:rsid w:val="002D3BB7"/>
    <w:rsid w:val="002D58C5"/>
    <w:rsid w:val="0032162A"/>
    <w:rsid w:val="00352FCF"/>
    <w:rsid w:val="00354F40"/>
    <w:rsid w:val="003825C7"/>
    <w:rsid w:val="00392D89"/>
    <w:rsid w:val="003A6807"/>
    <w:rsid w:val="003B6FFC"/>
    <w:rsid w:val="003B78D8"/>
    <w:rsid w:val="003D1BE2"/>
    <w:rsid w:val="00400FA9"/>
    <w:rsid w:val="00401B73"/>
    <w:rsid w:val="004049F1"/>
    <w:rsid w:val="00416B54"/>
    <w:rsid w:val="004367DE"/>
    <w:rsid w:val="00452A32"/>
    <w:rsid w:val="004544FB"/>
    <w:rsid w:val="00473427"/>
    <w:rsid w:val="004A1BF9"/>
    <w:rsid w:val="004A1E02"/>
    <w:rsid w:val="004A250A"/>
    <w:rsid w:val="004A5B34"/>
    <w:rsid w:val="004E6D4D"/>
    <w:rsid w:val="0050190A"/>
    <w:rsid w:val="0051130C"/>
    <w:rsid w:val="00513399"/>
    <w:rsid w:val="00523946"/>
    <w:rsid w:val="0054554C"/>
    <w:rsid w:val="00550695"/>
    <w:rsid w:val="005555F0"/>
    <w:rsid w:val="0057541B"/>
    <w:rsid w:val="00595525"/>
    <w:rsid w:val="005A08B3"/>
    <w:rsid w:val="005A6A62"/>
    <w:rsid w:val="005D09CE"/>
    <w:rsid w:val="005D6002"/>
    <w:rsid w:val="005E5C8E"/>
    <w:rsid w:val="005F139E"/>
    <w:rsid w:val="00604D78"/>
    <w:rsid w:val="00615E39"/>
    <w:rsid w:val="00626272"/>
    <w:rsid w:val="00647DE5"/>
    <w:rsid w:val="00666F27"/>
    <w:rsid w:val="00695935"/>
    <w:rsid w:val="006B0BC1"/>
    <w:rsid w:val="006C28B5"/>
    <w:rsid w:val="006C68B6"/>
    <w:rsid w:val="006D4C66"/>
    <w:rsid w:val="006E39EE"/>
    <w:rsid w:val="00702032"/>
    <w:rsid w:val="00707AB7"/>
    <w:rsid w:val="00715521"/>
    <w:rsid w:val="007202A5"/>
    <w:rsid w:val="00722DD8"/>
    <w:rsid w:val="00730470"/>
    <w:rsid w:val="00751EB3"/>
    <w:rsid w:val="00754D18"/>
    <w:rsid w:val="007749A3"/>
    <w:rsid w:val="00794BB4"/>
    <w:rsid w:val="007A0DE6"/>
    <w:rsid w:val="007B2860"/>
    <w:rsid w:val="007B43B6"/>
    <w:rsid w:val="007E03AC"/>
    <w:rsid w:val="008031CC"/>
    <w:rsid w:val="008048DE"/>
    <w:rsid w:val="00807B15"/>
    <w:rsid w:val="00815FD4"/>
    <w:rsid w:val="00817DB0"/>
    <w:rsid w:val="00842170"/>
    <w:rsid w:val="00842BAB"/>
    <w:rsid w:val="00843863"/>
    <w:rsid w:val="00883045"/>
    <w:rsid w:val="00892A81"/>
    <w:rsid w:val="00892D89"/>
    <w:rsid w:val="008D6A2B"/>
    <w:rsid w:val="008E3277"/>
    <w:rsid w:val="008E5BA0"/>
    <w:rsid w:val="00923C76"/>
    <w:rsid w:val="00930EF4"/>
    <w:rsid w:val="009474BE"/>
    <w:rsid w:val="00956345"/>
    <w:rsid w:val="00961C96"/>
    <w:rsid w:val="009A0D38"/>
    <w:rsid w:val="009A7369"/>
    <w:rsid w:val="009A783F"/>
    <w:rsid w:val="009B260F"/>
    <w:rsid w:val="009C0CBF"/>
    <w:rsid w:val="009E7578"/>
    <w:rsid w:val="00A040AC"/>
    <w:rsid w:val="00A30C5D"/>
    <w:rsid w:val="00A462C6"/>
    <w:rsid w:val="00A52BCF"/>
    <w:rsid w:val="00A622E1"/>
    <w:rsid w:val="00A8632A"/>
    <w:rsid w:val="00AC1D95"/>
    <w:rsid w:val="00AE43F9"/>
    <w:rsid w:val="00B00133"/>
    <w:rsid w:val="00B326C3"/>
    <w:rsid w:val="00B422D8"/>
    <w:rsid w:val="00B853D6"/>
    <w:rsid w:val="00BC257F"/>
    <w:rsid w:val="00BC4C1E"/>
    <w:rsid w:val="00BD1C3E"/>
    <w:rsid w:val="00BE4741"/>
    <w:rsid w:val="00C05EB0"/>
    <w:rsid w:val="00C2022E"/>
    <w:rsid w:val="00C95523"/>
    <w:rsid w:val="00CA41EC"/>
    <w:rsid w:val="00CB5A5F"/>
    <w:rsid w:val="00CE698C"/>
    <w:rsid w:val="00D32195"/>
    <w:rsid w:val="00D339E4"/>
    <w:rsid w:val="00D366CB"/>
    <w:rsid w:val="00D54BE7"/>
    <w:rsid w:val="00D712E7"/>
    <w:rsid w:val="00D90793"/>
    <w:rsid w:val="00DA093B"/>
    <w:rsid w:val="00DA6364"/>
    <w:rsid w:val="00DC68D3"/>
    <w:rsid w:val="00E2059A"/>
    <w:rsid w:val="00E31681"/>
    <w:rsid w:val="00E32397"/>
    <w:rsid w:val="00E52C13"/>
    <w:rsid w:val="00E7496A"/>
    <w:rsid w:val="00E878DE"/>
    <w:rsid w:val="00EC4D35"/>
    <w:rsid w:val="00F6463A"/>
    <w:rsid w:val="00F7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62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32162A"/>
    <w:pPr>
      <w:spacing w:after="120" w:line="480" w:lineRule="auto"/>
      <w:ind w:left="283"/>
    </w:pPr>
  </w:style>
  <w:style w:type="character" w:customStyle="1" w:styleId="20">
    <w:name w:val="Основной текст с отступом 2 Знак"/>
    <w:basedOn w:val="a0"/>
    <w:link w:val="2"/>
    <w:uiPriority w:val="99"/>
    <w:locked/>
    <w:rsid w:val="0032162A"/>
    <w:rPr>
      <w:rFonts w:ascii="Times New Roman" w:hAnsi="Times New Roman" w:cs="Times New Roman"/>
      <w:sz w:val="24"/>
      <w:szCs w:val="24"/>
    </w:rPr>
  </w:style>
  <w:style w:type="paragraph" w:styleId="21">
    <w:name w:val="Body Text 2"/>
    <w:basedOn w:val="a"/>
    <w:link w:val="22"/>
    <w:uiPriority w:val="99"/>
    <w:semiHidden/>
    <w:rsid w:val="0032162A"/>
    <w:pPr>
      <w:spacing w:after="120" w:line="480" w:lineRule="auto"/>
    </w:pPr>
  </w:style>
  <w:style w:type="character" w:customStyle="1" w:styleId="22">
    <w:name w:val="Основной текст 2 Знак"/>
    <w:basedOn w:val="a0"/>
    <w:link w:val="21"/>
    <w:uiPriority w:val="99"/>
    <w:semiHidden/>
    <w:locked/>
    <w:rsid w:val="0032162A"/>
    <w:rPr>
      <w:rFonts w:ascii="Times New Roman" w:hAnsi="Times New Roman" w:cs="Times New Roman"/>
      <w:sz w:val="24"/>
      <w:szCs w:val="24"/>
    </w:rPr>
  </w:style>
  <w:style w:type="paragraph" w:styleId="a3">
    <w:name w:val="Balloon Text"/>
    <w:basedOn w:val="a"/>
    <w:link w:val="a4"/>
    <w:uiPriority w:val="99"/>
    <w:semiHidden/>
    <w:rsid w:val="00D366CB"/>
    <w:rPr>
      <w:rFonts w:ascii="Tahoma" w:hAnsi="Tahoma" w:cs="Tahoma"/>
      <w:sz w:val="16"/>
      <w:szCs w:val="16"/>
    </w:rPr>
  </w:style>
  <w:style w:type="character" w:customStyle="1" w:styleId="a4">
    <w:name w:val="Текст выноски Знак"/>
    <w:basedOn w:val="a0"/>
    <w:link w:val="a3"/>
    <w:uiPriority w:val="99"/>
    <w:semiHidden/>
    <w:locked/>
    <w:rsid w:val="00D366CB"/>
    <w:rPr>
      <w:rFonts w:ascii="Tahoma" w:hAnsi="Tahoma" w:cs="Tahoma"/>
      <w:sz w:val="16"/>
      <w:szCs w:val="16"/>
      <w:lang w:eastAsia="ru-RU"/>
    </w:rPr>
  </w:style>
  <w:style w:type="character" w:styleId="a5">
    <w:name w:val="annotation reference"/>
    <w:basedOn w:val="a0"/>
    <w:uiPriority w:val="99"/>
    <w:semiHidden/>
    <w:rsid w:val="00550695"/>
    <w:rPr>
      <w:rFonts w:cs="Times New Roman"/>
      <w:sz w:val="16"/>
      <w:szCs w:val="16"/>
    </w:rPr>
  </w:style>
  <w:style w:type="paragraph" w:styleId="a6">
    <w:name w:val="annotation text"/>
    <w:basedOn w:val="a"/>
    <w:link w:val="a7"/>
    <w:uiPriority w:val="99"/>
    <w:semiHidden/>
    <w:rsid w:val="00550695"/>
    <w:rPr>
      <w:sz w:val="20"/>
      <w:szCs w:val="20"/>
    </w:rPr>
  </w:style>
  <w:style w:type="character" w:customStyle="1" w:styleId="a7">
    <w:name w:val="Текст примечания Знак"/>
    <w:basedOn w:val="a0"/>
    <w:link w:val="a6"/>
    <w:uiPriority w:val="99"/>
    <w:semiHidden/>
    <w:locked/>
    <w:rsid w:val="000012BE"/>
    <w:rPr>
      <w:rFonts w:ascii="Times New Roman" w:hAnsi="Times New Roman" w:cs="Times New Roman"/>
      <w:sz w:val="20"/>
      <w:szCs w:val="20"/>
    </w:rPr>
  </w:style>
  <w:style w:type="paragraph" w:styleId="a8">
    <w:name w:val="annotation subject"/>
    <w:basedOn w:val="a6"/>
    <w:next w:val="a6"/>
    <w:link w:val="a9"/>
    <w:uiPriority w:val="99"/>
    <w:semiHidden/>
    <w:rsid w:val="00550695"/>
    <w:rPr>
      <w:b/>
      <w:bCs/>
    </w:rPr>
  </w:style>
  <w:style w:type="character" w:customStyle="1" w:styleId="a9">
    <w:name w:val="Тема примечания Знак"/>
    <w:basedOn w:val="a7"/>
    <w:link w:val="a8"/>
    <w:uiPriority w:val="99"/>
    <w:semiHidden/>
    <w:locked/>
    <w:rsid w:val="000012BE"/>
    <w:rPr>
      <w:rFonts w:ascii="Times New Roman" w:hAnsi="Times New Roman" w:cs="Times New Roman"/>
      <w:b/>
      <w:bCs/>
      <w:sz w:val="20"/>
      <w:szCs w:val="20"/>
    </w:rPr>
  </w:style>
  <w:style w:type="paragraph" w:styleId="aa">
    <w:name w:val="footer"/>
    <w:basedOn w:val="a"/>
    <w:link w:val="ab"/>
    <w:uiPriority w:val="99"/>
    <w:rsid w:val="00E878DE"/>
    <w:pPr>
      <w:tabs>
        <w:tab w:val="center" w:pos="4677"/>
        <w:tab w:val="right" w:pos="9355"/>
      </w:tabs>
    </w:pPr>
  </w:style>
  <w:style w:type="character" w:customStyle="1" w:styleId="ab">
    <w:name w:val="Нижний колонтитул Знак"/>
    <w:basedOn w:val="a0"/>
    <w:link w:val="aa"/>
    <w:uiPriority w:val="99"/>
    <w:semiHidden/>
    <w:locked/>
    <w:rsid w:val="009C0CBF"/>
    <w:rPr>
      <w:rFonts w:ascii="Times New Roman" w:hAnsi="Times New Roman" w:cs="Times New Roman"/>
      <w:sz w:val="24"/>
      <w:szCs w:val="24"/>
    </w:rPr>
  </w:style>
  <w:style w:type="character" w:styleId="ac">
    <w:name w:val="page number"/>
    <w:basedOn w:val="a0"/>
    <w:uiPriority w:val="99"/>
    <w:rsid w:val="00E878D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62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32162A"/>
    <w:pPr>
      <w:spacing w:after="120" w:line="480" w:lineRule="auto"/>
      <w:ind w:left="283"/>
    </w:pPr>
  </w:style>
  <w:style w:type="character" w:customStyle="1" w:styleId="20">
    <w:name w:val="Основной текст с отступом 2 Знак"/>
    <w:basedOn w:val="a0"/>
    <w:link w:val="2"/>
    <w:uiPriority w:val="99"/>
    <w:locked/>
    <w:rsid w:val="0032162A"/>
    <w:rPr>
      <w:rFonts w:ascii="Times New Roman" w:hAnsi="Times New Roman" w:cs="Times New Roman"/>
      <w:sz w:val="24"/>
      <w:szCs w:val="24"/>
    </w:rPr>
  </w:style>
  <w:style w:type="paragraph" w:styleId="21">
    <w:name w:val="Body Text 2"/>
    <w:basedOn w:val="a"/>
    <w:link w:val="22"/>
    <w:uiPriority w:val="99"/>
    <w:semiHidden/>
    <w:rsid w:val="0032162A"/>
    <w:pPr>
      <w:spacing w:after="120" w:line="480" w:lineRule="auto"/>
    </w:pPr>
  </w:style>
  <w:style w:type="character" w:customStyle="1" w:styleId="22">
    <w:name w:val="Основной текст 2 Знак"/>
    <w:basedOn w:val="a0"/>
    <w:link w:val="21"/>
    <w:uiPriority w:val="99"/>
    <w:semiHidden/>
    <w:locked/>
    <w:rsid w:val="0032162A"/>
    <w:rPr>
      <w:rFonts w:ascii="Times New Roman" w:hAnsi="Times New Roman" w:cs="Times New Roman"/>
      <w:sz w:val="24"/>
      <w:szCs w:val="24"/>
    </w:rPr>
  </w:style>
  <w:style w:type="paragraph" w:styleId="a3">
    <w:name w:val="Balloon Text"/>
    <w:basedOn w:val="a"/>
    <w:link w:val="a4"/>
    <w:uiPriority w:val="99"/>
    <w:semiHidden/>
    <w:rsid w:val="00D366CB"/>
    <w:rPr>
      <w:rFonts w:ascii="Tahoma" w:hAnsi="Tahoma" w:cs="Tahoma"/>
      <w:sz w:val="16"/>
      <w:szCs w:val="16"/>
    </w:rPr>
  </w:style>
  <w:style w:type="character" w:customStyle="1" w:styleId="a4">
    <w:name w:val="Текст выноски Знак"/>
    <w:basedOn w:val="a0"/>
    <w:link w:val="a3"/>
    <w:uiPriority w:val="99"/>
    <w:semiHidden/>
    <w:locked/>
    <w:rsid w:val="00D366CB"/>
    <w:rPr>
      <w:rFonts w:ascii="Tahoma" w:hAnsi="Tahoma" w:cs="Tahoma"/>
      <w:sz w:val="16"/>
      <w:szCs w:val="16"/>
      <w:lang w:eastAsia="ru-RU"/>
    </w:rPr>
  </w:style>
  <w:style w:type="character" w:styleId="a5">
    <w:name w:val="annotation reference"/>
    <w:basedOn w:val="a0"/>
    <w:uiPriority w:val="99"/>
    <w:semiHidden/>
    <w:rsid w:val="00550695"/>
    <w:rPr>
      <w:rFonts w:cs="Times New Roman"/>
      <w:sz w:val="16"/>
      <w:szCs w:val="16"/>
    </w:rPr>
  </w:style>
  <w:style w:type="paragraph" w:styleId="a6">
    <w:name w:val="annotation text"/>
    <w:basedOn w:val="a"/>
    <w:link w:val="a7"/>
    <w:uiPriority w:val="99"/>
    <w:semiHidden/>
    <w:rsid w:val="00550695"/>
    <w:rPr>
      <w:sz w:val="20"/>
      <w:szCs w:val="20"/>
    </w:rPr>
  </w:style>
  <w:style w:type="character" w:customStyle="1" w:styleId="a7">
    <w:name w:val="Текст примечания Знак"/>
    <w:basedOn w:val="a0"/>
    <w:link w:val="a6"/>
    <w:uiPriority w:val="99"/>
    <w:semiHidden/>
    <w:locked/>
    <w:rsid w:val="000012BE"/>
    <w:rPr>
      <w:rFonts w:ascii="Times New Roman" w:hAnsi="Times New Roman" w:cs="Times New Roman"/>
      <w:sz w:val="20"/>
      <w:szCs w:val="20"/>
    </w:rPr>
  </w:style>
  <w:style w:type="paragraph" w:styleId="a8">
    <w:name w:val="annotation subject"/>
    <w:basedOn w:val="a6"/>
    <w:next w:val="a6"/>
    <w:link w:val="a9"/>
    <w:uiPriority w:val="99"/>
    <w:semiHidden/>
    <w:rsid w:val="00550695"/>
    <w:rPr>
      <w:b/>
      <w:bCs/>
    </w:rPr>
  </w:style>
  <w:style w:type="character" w:customStyle="1" w:styleId="a9">
    <w:name w:val="Тема примечания Знак"/>
    <w:basedOn w:val="a7"/>
    <w:link w:val="a8"/>
    <w:uiPriority w:val="99"/>
    <w:semiHidden/>
    <w:locked/>
    <w:rsid w:val="000012BE"/>
    <w:rPr>
      <w:rFonts w:ascii="Times New Roman" w:hAnsi="Times New Roman" w:cs="Times New Roman"/>
      <w:b/>
      <w:bCs/>
      <w:sz w:val="20"/>
      <w:szCs w:val="20"/>
    </w:rPr>
  </w:style>
  <w:style w:type="paragraph" w:styleId="aa">
    <w:name w:val="footer"/>
    <w:basedOn w:val="a"/>
    <w:link w:val="ab"/>
    <w:uiPriority w:val="99"/>
    <w:rsid w:val="00E878DE"/>
    <w:pPr>
      <w:tabs>
        <w:tab w:val="center" w:pos="4677"/>
        <w:tab w:val="right" w:pos="9355"/>
      </w:tabs>
    </w:pPr>
  </w:style>
  <w:style w:type="character" w:customStyle="1" w:styleId="ab">
    <w:name w:val="Нижний колонтитул Знак"/>
    <w:basedOn w:val="a0"/>
    <w:link w:val="aa"/>
    <w:uiPriority w:val="99"/>
    <w:semiHidden/>
    <w:locked/>
    <w:rsid w:val="009C0CBF"/>
    <w:rPr>
      <w:rFonts w:ascii="Times New Roman" w:hAnsi="Times New Roman" w:cs="Times New Roman"/>
      <w:sz w:val="24"/>
      <w:szCs w:val="24"/>
    </w:rPr>
  </w:style>
  <w:style w:type="character" w:styleId="ac">
    <w:name w:val="page number"/>
    <w:basedOn w:val="a0"/>
    <w:uiPriority w:val="99"/>
    <w:rsid w:val="00E878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1988</Words>
  <Characters>13648</Characters>
  <Application>Microsoft Office Word</Application>
  <DocSecurity>8</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LOGIKATRANS</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yukin</dc:creator>
  <cp:lastModifiedBy>Иван Зотов</cp:lastModifiedBy>
  <cp:revision>3</cp:revision>
  <cp:lastPrinted>2012-05-23T11:47:00Z</cp:lastPrinted>
  <dcterms:created xsi:type="dcterms:W3CDTF">2013-06-24T10:57:00Z</dcterms:created>
  <dcterms:modified xsi:type="dcterms:W3CDTF">2013-08-15T14:38:00Z</dcterms:modified>
</cp:coreProperties>
</file>